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AAA" w:rsidRPr="005E5AAA" w:rsidRDefault="005E5AAA" w:rsidP="005E5AAA">
      <w:pPr>
        <w:spacing w:after="30" w:line="240" w:lineRule="auto"/>
        <w:ind w:left="60"/>
        <w:rPr>
          <w:rFonts w:ascii="Tahoma" w:eastAsia="Times New Roman" w:hAnsi="Tahoma" w:cs="Tahoma"/>
          <w:color w:val="000000"/>
          <w:sz w:val="21"/>
          <w:szCs w:val="21"/>
        </w:rPr>
      </w:pPr>
      <w:r w:rsidRPr="005E5AAA">
        <w:rPr>
          <w:rFonts w:ascii="Tahoma" w:eastAsia="Times New Roman" w:hAnsi="Tahoma" w:cs="Tahoma"/>
          <w:b/>
          <w:bCs/>
          <w:color w:val="000080"/>
          <w:sz w:val="20"/>
          <w:szCs w:val="20"/>
          <w:rtl/>
          <w:lang w:bidi="ar-SA"/>
        </w:rPr>
        <w:t>متن کامل قانون مدیریت خدمات کشوری</w:t>
      </w:r>
    </w:p>
    <w:p w:rsidR="005E5AAA" w:rsidRPr="005E5AAA" w:rsidRDefault="005E5AAA" w:rsidP="005E5AAA">
      <w:pPr>
        <w:spacing w:after="0" w:line="240" w:lineRule="auto"/>
        <w:rPr>
          <w:rFonts w:ascii="Tahoma" w:eastAsia="Times New Roman" w:hAnsi="Tahoma" w:cs="Tahoma"/>
          <w:color w:val="000000"/>
          <w:sz w:val="21"/>
          <w:szCs w:val="21"/>
          <w:rtl/>
        </w:rPr>
      </w:pPr>
      <w:r w:rsidRPr="005E5AAA">
        <w:rPr>
          <w:rFonts w:ascii="Tahoma" w:eastAsia="Times New Roman" w:hAnsi="Tahoma" w:cs="Tahoma"/>
          <w:color w:val="000000"/>
          <w:sz w:val="20"/>
          <w:szCs w:val="20"/>
        </w:rPr>
        <w:t> </w:t>
      </w:r>
    </w:p>
    <w:p w:rsidR="007E6486" w:rsidRDefault="005E5AAA" w:rsidP="008C124A">
      <w:pPr>
        <w:spacing w:after="0" w:line="375" w:lineRule="atLeast"/>
        <w:ind w:left="60"/>
        <w:rPr>
          <w:rFonts w:ascii="Tahoma" w:eastAsia="Times New Roman" w:hAnsi="Tahoma" w:cs="Tahoma"/>
          <w:color w:val="FF0000"/>
          <w:sz w:val="20"/>
          <w:szCs w:val="20"/>
          <w:rtl/>
          <w:lang w:bidi="ar-SA"/>
        </w:rPr>
      </w:pPr>
      <w:r w:rsidRPr="005E5AAA">
        <w:rPr>
          <w:rFonts w:ascii="Tahoma" w:eastAsia="Times New Roman" w:hAnsi="Tahoma" w:cs="Tahoma"/>
          <w:color w:val="000000"/>
          <w:sz w:val="20"/>
          <w:szCs w:val="20"/>
          <w:rtl/>
          <w:lang w:bidi="ar-SA"/>
        </w:rPr>
        <w:t>قانون مدیریت خدمات کشوری مشتمل بر 128 ماده و 106 تبصره در جلسه مورخ هشتم مهر ماه 1386 کمیسیون مشترک رسیدگی به لایحه مدیریت خدمات کشوری مجلس شورای اسلامی طبق اصل هشتاد و پنجم 85 قانون اساسی تصویب گردید و پس از از موافقت مجلس با اجرای آزمایشی آن به مدت پنج سال، در تاریخ 18/7/1386 به تائید شورای نگهبان رسید و در تارخ 25/7/86 جهت اجرا طی نامه‌ای از سوی رئیس مجلس به دولت ابلاغ گردید.</w:t>
      </w:r>
      <w:r w:rsidRPr="005E5AAA">
        <w:rPr>
          <w:rFonts w:ascii="Tahoma" w:eastAsia="Times New Roman" w:hAnsi="Tahoma" w:cs="Tahoma"/>
          <w:color w:val="000000"/>
          <w:sz w:val="20"/>
          <w:szCs w:val="20"/>
          <w:rtl/>
          <w:lang w:bidi="ar-SA"/>
        </w:rPr>
        <w:br/>
        <w:t>قانون مدیریت خدمات کشوری</w:t>
      </w:r>
      <w:r w:rsidRPr="005E5AAA">
        <w:rPr>
          <w:rFonts w:ascii="Tahoma" w:eastAsia="Times New Roman" w:hAnsi="Tahoma" w:cs="Tahoma"/>
          <w:color w:val="000000"/>
          <w:sz w:val="20"/>
          <w:szCs w:val="20"/>
          <w:rtl/>
          <w:lang w:bidi="ar-SA"/>
        </w:rPr>
        <w:br/>
        <w:t>فصل اول-تعاریف</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 1</w:t>
      </w:r>
      <w:r w:rsidRPr="005E5AAA">
        <w:rPr>
          <w:rFonts w:ascii="Tahoma" w:eastAsia="Times New Roman" w:hAnsi="Tahoma" w:cs="Tahoma"/>
          <w:color w:val="000000"/>
          <w:sz w:val="20"/>
          <w:szCs w:val="20"/>
          <w:rtl/>
          <w:lang w:bidi="ar-SA"/>
        </w:rPr>
        <w:t>- وزارتخانه: واحد سازمانی مشخصی است که تحقق یک یا چند هدف از اهداف دولت را بر عهده دارد و به موجب قانون ایجاد شده یا می شود و توسط وزیر اداره می گردد.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ماده2-</w:t>
      </w:r>
      <w:r w:rsidRPr="005E5AAA">
        <w:rPr>
          <w:rFonts w:ascii="Tahoma" w:eastAsia="Times New Roman" w:hAnsi="Tahoma" w:cs="Tahoma"/>
          <w:color w:val="000000"/>
          <w:sz w:val="20"/>
          <w:szCs w:val="20"/>
          <w:rtl/>
          <w:lang w:bidi="ar-SA"/>
        </w:rPr>
        <w:t xml:space="preserve"> مؤسسه دولتی: واحد سازمانی مشخصی است که به موجب قانون ایجادشده یا می شود و با داشتن استقلال حقوقی، بخشی از وظایف و اموری را که بر عهده یکی از قوای سه گانه و سایر مراجع قانونی می باشد انجام می دهد.</w:t>
      </w:r>
      <w:r w:rsidRPr="005E5AAA">
        <w:rPr>
          <w:rFonts w:ascii="Tahoma" w:eastAsia="Times New Roman" w:hAnsi="Tahoma" w:cs="Tahoma"/>
          <w:color w:val="000000"/>
          <w:sz w:val="20"/>
          <w:szCs w:val="20"/>
          <w:rtl/>
          <w:lang w:bidi="ar-SA"/>
        </w:rPr>
        <w:br/>
        <w:t>کلیه سازمان هایی که در قانون اساسی نام برده شده است در حکم مؤسسه دولتی شناخته می‌شود.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ماده3</w:t>
      </w:r>
      <w:r w:rsidRPr="005E5AAA">
        <w:rPr>
          <w:rFonts w:ascii="Tahoma" w:eastAsia="Times New Roman" w:hAnsi="Tahoma" w:cs="Tahoma"/>
          <w:color w:val="000000"/>
          <w:sz w:val="20"/>
          <w:szCs w:val="20"/>
          <w:rtl/>
          <w:lang w:bidi="ar-SA"/>
        </w:rPr>
        <w:t>- مؤسسه یا نهاد عمومی غیردولتی: واحد سازمانی مشخصی است که دارای استقلال حقوقی است و با تصویب مجلس شورای اسلامی ایجاد شده یا می شود و بیش از پنجاه درصد بودجه سالانه آن از محل منابع غیردولتی تأمین گردد و عهده دار وظایف و خدماتی است که جنبه عمومی دارد.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ماده4</w:t>
      </w:r>
      <w:r w:rsidRPr="005E5AAA">
        <w:rPr>
          <w:rFonts w:ascii="Tahoma" w:eastAsia="Times New Roman" w:hAnsi="Tahoma" w:cs="Tahoma"/>
          <w:color w:val="000000"/>
          <w:sz w:val="20"/>
          <w:szCs w:val="20"/>
          <w:rtl/>
          <w:lang w:bidi="ar-SA"/>
        </w:rPr>
        <w:t>- شرکت دولتی: بنگاه اقتصادی است که به موجب قانون برای انجام قسمتی از تصدی‌های دولت به موجب سیاست های کلی اصل چهل و چهارم قانون اساسی، ابلاغی از سوی مقام معظم رهبری جزو وظایف دولت محسوب می گردد ایجاد و بیش از پنجاه درصد سرمایه و سهام آن متعلق به دولت می باشد. هر شرکت تجاری که از طریق سرمایه گذاری وزارتخانه ها، مؤسسات دولتی و شرکت‌های دولتی منفردا یا مشترکا ایجاد شده مادام که بیش از پنجاه درصد سهام آن منفردا یا مشترکا متعلق به واحدهای سازمانی فوق الذکر باشد شرکت دولتی است.</w:t>
      </w:r>
      <w:r w:rsidRPr="005E5AAA">
        <w:rPr>
          <w:rFonts w:ascii="Tahoma" w:eastAsia="Times New Roman" w:hAnsi="Tahoma" w:cs="Tahoma"/>
          <w:color w:val="000000"/>
          <w:sz w:val="20"/>
          <w:szCs w:val="20"/>
          <w:rtl/>
          <w:lang w:bidi="ar-SA"/>
        </w:rPr>
        <w:br/>
        <w:t>تبصره1- تشکیل شرکت های دولتی تحت هر یک از عناوین فوق الذکر صرفا با تصویب مجلس شورای اسلامی مجاز است همچنین تبدیل شرکت هایی که سهام شرکت های دولتی در آنها کمتر از پنجاه درصد است با افزایش سرمایه به شرکت دولتی ممنوع است.</w:t>
      </w:r>
      <w:r w:rsidRPr="005E5AAA">
        <w:rPr>
          <w:rFonts w:ascii="Tahoma" w:eastAsia="Times New Roman" w:hAnsi="Tahoma" w:cs="Tahoma"/>
          <w:color w:val="000000"/>
          <w:sz w:val="20"/>
          <w:szCs w:val="20"/>
          <w:rtl/>
          <w:lang w:bidi="ar-SA"/>
        </w:rPr>
        <w:br/>
        <w:t>تبصره2- شرکت هایی که به حکم قانون یا دادگاه صالح ملی و یا مصادره شده و شرکت دولتی شناخته شده یا می شوند شرکت دولتی تلقی می گردند.</w:t>
      </w:r>
      <w:r w:rsidRPr="005E5AAA">
        <w:rPr>
          <w:rFonts w:ascii="Tahoma" w:eastAsia="Times New Roman" w:hAnsi="Tahoma" w:cs="Tahoma"/>
          <w:color w:val="000000"/>
          <w:sz w:val="20"/>
          <w:szCs w:val="20"/>
          <w:rtl/>
          <w:lang w:bidi="ar-SA"/>
        </w:rPr>
        <w:br/>
        <w:t>تبصره3- احکام «شرکت های دولتی» که در این قانون ذکر شده بر کلیه شرکت هایی که شمول قوانین و مقررات عمومی بر آنها مستلزم ذکر یا تصریح نام است نیز اعمال خواهد شد.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w:t>
      </w:r>
      <w:r w:rsidR="00F53538">
        <w:rPr>
          <w:rFonts w:ascii="Tahoma" w:eastAsia="Times New Roman" w:hAnsi="Tahoma" w:cs="Tahoma" w:hint="cs"/>
          <w:color w:val="FF0000"/>
          <w:sz w:val="20"/>
          <w:szCs w:val="20"/>
          <w:rtl/>
          <w:lang w:bidi="ar-SA"/>
        </w:rPr>
        <w:t xml:space="preserve"> </w:t>
      </w:r>
      <w:r w:rsidRPr="005E5AAA">
        <w:rPr>
          <w:rFonts w:ascii="Tahoma" w:eastAsia="Times New Roman" w:hAnsi="Tahoma" w:cs="Tahoma"/>
          <w:color w:val="FF0000"/>
          <w:sz w:val="20"/>
          <w:szCs w:val="20"/>
          <w:rtl/>
          <w:lang w:bidi="ar-SA"/>
        </w:rPr>
        <w:t>5</w:t>
      </w:r>
      <w:r w:rsidR="00F53538">
        <w:rPr>
          <w:rFonts w:ascii="Tahoma" w:eastAsia="Times New Roman" w:hAnsi="Tahoma" w:cs="Tahoma" w:hint="cs"/>
          <w:color w:val="FF0000"/>
          <w:sz w:val="20"/>
          <w:szCs w:val="20"/>
          <w:rtl/>
          <w:lang w:bidi="ar-SA"/>
        </w:rPr>
        <w:t xml:space="preserve"> </w:t>
      </w:r>
      <w:r w:rsidRPr="005E5AAA">
        <w:rPr>
          <w:rFonts w:ascii="Tahoma" w:eastAsia="Times New Roman" w:hAnsi="Tahoma" w:cs="Tahoma"/>
          <w:color w:val="000000"/>
          <w:sz w:val="20"/>
          <w:szCs w:val="20"/>
          <w:rtl/>
          <w:lang w:bidi="ar-SA"/>
        </w:rPr>
        <w:t>- دستگاه اجرایی: کلیه وزارتخانه ها، مؤسسات دولتی، مؤسسات یا نهاده</w:t>
      </w:r>
      <w:r w:rsidR="008D5F15">
        <w:rPr>
          <w:rFonts w:ascii="Tahoma" w:eastAsia="Times New Roman" w:hAnsi="Tahoma" w:cs="Tahoma"/>
          <w:color w:val="000000"/>
          <w:sz w:val="20"/>
          <w:szCs w:val="20"/>
          <w:rtl/>
          <w:lang w:bidi="ar-SA"/>
        </w:rPr>
        <w:t>ای عمومی غیردولتی، شرکت های دول</w:t>
      </w:r>
      <w:r w:rsidRPr="005E5AAA">
        <w:rPr>
          <w:rFonts w:ascii="Tahoma" w:eastAsia="Times New Roman" w:hAnsi="Tahoma" w:cs="Tahoma"/>
          <w:color w:val="000000"/>
          <w:sz w:val="20"/>
          <w:szCs w:val="20"/>
          <w:rtl/>
          <w:lang w:bidi="ar-SA"/>
        </w:rPr>
        <w:t>ت</w:t>
      </w:r>
      <w:r w:rsidR="008D5F15">
        <w:rPr>
          <w:rFonts w:ascii="Tahoma" w:eastAsia="Times New Roman" w:hAnsi="Tahoma" w:cs="Tahoma" w:hint="cs"/>
          <w:color w:val="000000"/>
          <w:sz w:val="20"/>
          <w:szCs w:val="20"/>
          <w:rtl/>
          <w:lang w:bidi="ar-SA"/>
        </w:rPr>
        <w:t>ی</w:t>
      </w:r>
      <w:bookmarkStart w:id="0" w:name="_GoBack"/>
      <w:bookmarkEnd w:id="0"/>
      <w:r w:rsidRPr="005E5AAA">
        <w:rPr>
          <w:rFonts w:ascii="Tahoma" w:eastAsia="Times New Roman" w:hAnsi="Tahoma" w:cs="Tahoma"/>
          <w:color w:val="000000"/>
          <w:sz w:val="20"/>
          <w:szCs w:val="20"/>
          <w:rtl/>
          <w:lang w:bidi="ar-SA"/>
        </w:rPr>
        <w:t xml:space="preserve"> و کلیه دستگاه هایی که شمول قانون بر آنها مستلزم ذکر و یا تصریح نام است از قبیل شرکت ملی نفت ایران، سازمان گسترش و نوسازی صنایع ایران، بانک مرکزی، بانکها و بیمه‌های دولتی، دستگاه اجرایی نامیده می شوند.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w:t>
      </w:r>
      <w:r w:rsidR="00F53538">
        <w:rPr>
          <w:rFonts w:ascii="Tahoma" w:eastAsia="Times New Roman" w:hAnsi="Tahoma" w:cs="Tahoma" w:hint="cs"/>
          <w:color w:val="FF0000"/>
          <w:sz w:val="20"/>
          <w:szCs w:val="20"/>
          <w:rtl/>
          <w:lang w:bidi="ar-SA"/>
        </w:rPr>
        <w:t xml:space="preserve"> </w:t>
      </w:r>
      <w:r w:rsidRPr="005E5AAA">
        <w:rPr>
          <w:rFonts w:ascii="Tahoma" w:eastAsia="Times New Roman" w:hAnsi="Tahoma" w:cs="Tahoma"/>
          <w:color w:val="FF0000"/>
          <w:sz w:val="20"/>
          <w:szCs w:val="20"/>
          <w:rtl/>
          <w:lang w:bidi="ar-SA"/>
        </w:rPr>
        <w:t>6</w:t>
      </w:r>
      <w:r w:rsidRPr="005E5AAA">
        <w:rPr>
          <w:rFonts w:ascii="Tahoma" w:eastAsia="Times New Roman" w:hAnsi="Tahoma" w:cs="Tahoma"/>
          <w:color w:val="000000"/>
          <w:sz w:val="20"/>
          <w:szCs w:val="20"/>
          <w:rtl/>
          <w:lang w:bidi="ar-SA"/>
        </w:rPr>
        <w:t>- پست سازمانی: عبارت است از جایگاهی که در ساختار سازمانی دستگاه های اجرایی برای انجام وظایف و مسئولیت های مشخص پیش بینی و برای تصدی یک کارمند در نظر گرفته می شود. پست‌های ثابت صرفا برای مشاغل حاکمیتی که جنبه استمرار دارد ایجاد خواهد شد.</w:t>
      </w:r>
      <w:r w:rsidRPr="005E5AAA">
        <w:rPr>
          <w:rFonts w:ascii="Tahoma" w:eastAsia="Times New Roman" w:hAnsi="Tahoma" w:cs="Tahoma"/>
          <w:color w:val="000000"/>
          <w:sz w:val="20"/>
          <w:szCs w:val="20"/>
          <w:rtl/>
          <w:lang w:bidi="ar-SA"/>
        </w:rPr>
        <w:br/>
        <w:t>ماده7- کارمند دستگاه اجرایی: فردی است که بر اساس ضوابط و مقررات مربوط به موجب حکم و یا قرارداد مقام صلاحیتدار در یک دستگاه اجرایی به خدمت پذیرفته می شود.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w:t>
      </w:r>
      <w:r w:rsidR="00F53538">
        <w:rPr>
          <w:rFonts w:ascii="Tahoma" w:eastAsia="Times New Roman" w:hAnsi="Tahoma" w:cs="Tahoma" w:hint="cs"/>
          <w:color w:val="FF0000"/>
          <w:sz w:val="20"/>
          <w:szCs w:val="20"/>
          <w:rtl/>
          <w:lang w:bidi="ar-SA"/>
        </w:rPr>
        <w:t xml:space="preserve"> </w:t>
      </w:r>
      <w:r w:rsidRPr="005E5AAA">
        <w:rPr>
          <w:rFonts w:ascii="Tahoma" w:eastAsia="Times New Roman" w:hAnsi="Tahoma" w:cs="Tahoma"/>
          <w:color w:val="FF0000"/>
          <w:sz w:val="20"/>
          <w:szCs w:val="20"/>
          <w:rtl/>
          <w:lang w:bidi="ar-SA"/>
        </w:rPr>
        <w:t>8</w:t>
      </w:r>
      <w:r w:rsidRPr="005E5AAA">
        <w:rPr>
          <w:rFonts w:ascii="Tahoma" w:eastAsia="Times New Roman" w:hAnsi="Tahoma" w:cs="Tahoma"/>
          <w:color w:val="000000"/>
          <w:sz w:val="20"/>
          <w:szCs w:val="20"/>
          <w:rtl/>
          <w:lang w:bidi="ar-SA"/>
        </w:rPr>
        <w:t>- امور حاکمیتی: آن دسته از اموری است که تحقق آن موجب اقتدار و حاکمیت کشور است و منافع آن بدون محدودیت شامل همه اقشار جامعه گردیده و بهره مندی از این نوع خدمات موجب محدودیت برای استفاده دیگران نمی شود.</w:t>
      </w:r>
      <w:r w:rsidRPr="005E5AAA">
        <w:rPr>
          <w:rFonts w:ascii="Tahoma" w:eastAsia="Times New Roman" w:hAnsi="Tahoma" w:cs="Tahoma"/>
          <w:color w:val="000000"/>
          <w:sz w:val="20"/>
          <w:szCs w:val="20"/>
          <w:rtl/>
          <w:lang w:bidi="ar-SA"/>
        </w:rPr>
        <w:br/>
        <w:t>از قبیل:</w:t>
      </w:r>
      <w:r w:rsidRPr="005E5AAA">
        <w:rPr>
          <w:rFonts w:ascii="Tahoma" w:eastAsia="Times New Roman" w:hAnsi="Tahoma" w:cs="Tahoma"/>
          <w:color w:val="000000"/>
          <w:sz w:val="20"/>
          <w:szCs w:val="20"/>
          <w:rtl/>
          <w:lang w:bidi="ar-SA"/>
        </w:rPr>
        <w:br/>
        <w:t>الف- سیاستگذاری، برنامه ریزی و نظارت در بخش های اقتصادی، اجتماعی، فرهنگی و سیاسی.</w:t>
      </w:r>
      <w:r w:rsidRPr="005E5AAA">
        <w:rPr>
          <w:rFonts w:ascii="Tahoma" w:eastAsia="Times New Roman" w:hAnsi="Tahoma" w:cs="Tahoma"/>
          <w:color w:val="000000"/>
          <w:sz w:val="20"/>
          <w:szCs w:val="20"/>
          <w:rtl/>
          <w:lang w:bidi="ar-SA"/>
        </w:rPr>
        <w:br/>
        <w:t>ب- برقراری عدالت و تأمین اجتماعی و باز توزیع درآمد.</w:t>
      </w:r>
      <w:r w:rsidRPr="005E5AAA">
        <w:rPr>
          <w:rFonts w:ascii="Tahoma" w:eastAsia="Times New Roman" w:hAnsi="Tahoma" w:cs="Tahoma"/>
          <w:color w:val="000000"/>
          <w:sz w:val="20"/>
          <w:szCs w:val="20"/>
          <w:rtl/>
          <w:lang w:bidi="ar-SA"/>
        </w:rPr>
        <w:br/>
        <w:t>ج- ایجاد فضای سالم برای رقابت و جلوگیری از انحصار و تضییع حقوق مردم.</w:t>
      </w:r>
      <w:r w:rsidRPr="005E5AAA">
        <w:rPr>
          <w:rFonts w:ascii="Tahoma" w:eastAsia="Times New Roman" w:hAnsi="Tahoma" w:cs="Tahoma"/>
          <w:color w:val="000000"/>
          <w:sz w:val="20"/>
          <w:szCs w:val="20"/>
          <w:rtl/>
          <w:lang w:bidi="ar-SA"/>
        </w:rPr>
        <w:br/>
        <w:t>د- فراهم نمودن زمینه ها و مزیت های لازم برای رشد و توسعه کشور و رفع فقر و بیکاری</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lastRenderedPageBreak/>
        <w:t>ه- قانونگذاری، امور ثبتی، استقرار نظم و امنیت و اداره امور قضایی.</w:t>
      </w:r>
      <w:r w:rsidRPr="005E5AAA">
        <w:rPr>
          <w:rFonts w:ascii="Tahoma" w:eastAsia="Times New Roman" w:hAnsi="Tahoma" w:cs="Tahoma"/>
          <w:color w:val="000000"/>
          <w:sz w:val="20"/>
          <w:szCs w:val="20"/>
          <w:rtl/>
          <w:lang w:bidi="ar-SA"/>
        </w:rPr>
        <w:br/>
        <w:t>و- حفظ تمامیت ارضی کشور و ایجاد آمادگی دفاعی و دفاع ملی</w:t>
      </w:r>
      <w:r w:rsidRPr="005E5AAA">
        <w:rPr>
          <w:rFonts w:ascii="Tahoma" w:eastAsia="Times New Roman" w:hAnsi="Tahoma" w:cs="Tahoma"/>
          <w:color w:val="000000"/>
          <w:sz w:val="20"/>
          <w:szCs w:val="20"/>
          <w:rtl/>
          <w:lang w:bidi="ar-SA"/>
        </w:rPr>
        <w:br/>
        <w:t>ز- ترویج اخلاق، فرهنگ و مبانی اسلامی و صیانت از هویت ایرانی، اسلامی</w:t>
      </w:r>
      <w:r w:rsidRPr="005E5AAA">
        <w:rPr>
          <w:rFonts w:ascii="Tahoma" w:eastAsia="Times New Roman" w:hAnsi="Tahoma" w:cs="Tahoma"/>
          <w:color w:val="000000"/>
          <w:sz w:val="20"/>
          <w:szCs w:val="20"/>
          <w:rtl/>
          <w:lang w:bidi="ar-SA"/>
        </w:rPr>
        <w:br/>
        <w:t>ح- اداره امور داخلی، مالیه عمومی، تنظیم روابط کار و روابط خارجی</w:t>
      </w:r>
      <w:r w:rsidRPr="005E5AAA">
        <w:rPr>
          <w:rFonts w:ascii="Tahoma" w:eastAsia="Times New Roman" w:hAnsi="Tahoma" w:cs="Tahoma"/>
          <w:color w:val="000000"/>
          <w:sz w:val="20"/>
          <w:szCs w:val="20"/>
          <w:rtl/>
          <w:lang w:bidi="ar-SA"/>
        </w:rPr>
        <w:br/>
        <w:t>ط- حفظ محیط زیست و حفاظت از منابع طبیعی و میراث فرهنگی</w:t>
      </w:r>
      <w:r w:rsidRPr="005E5AAA">
        <w:rPr>
          <w:rFonts w:ascii="Tahoma" w:eastAsia="Times New Roman" w:hAnsi="Tahoma" w:cs="Tahoma"/>
          <w:color w:val="000000"/>
          <w:sz w:val="20"/>
          <w:szCs w:val="20"/>
          <w:rtl/>
          <w:lang w:bidi="ar-SA"/>
        </w:rPr>
        <w:br/>
        <w:t>ی- تحقیقات بنیادی، آمار و اطلاعات ملی و مدیریت کشور</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18"/>
          <w:szCs w:val="18"/>
          <w:rtl/>
          <w:lang w:bidi="ar-SA"/>
        </w:rPr>
        <w:t>ک- ارتقای بهداشت و آموزش عمومی، کنترل و پیشگیری از بیماریها و آفت‌های واگیر، مقابله و کاهش اثرات حوادث طبیعی و بحران های عمومی</w:t>
      </w:r>
      <w:r w:rsidRPr="005E5AAA">
        <w:rPr>
          <w:rFonts w:ascii="Tahoma" w:eastAsia="Times New Roman" w:hAnsi="Tahoma" w:cs="Tahoma"/>
          <w:color w:val="000000"/>
          <w:sz w:val="18"/>
          <w:szCs w:val="18"/>
          <w:rtl/>
          <w:lang w:bidi="ar-SA"/>
        </w:rPr>
        <w:br/>
      </w:r>
      <w:r w:rsidRPr="005E5AAA">
        <w:rPr>
          <w:rFonts w:ascii="Tahoma" w:eastAsia="Times New Roman" w:hAnsi="Tahoma" w:cs="Tahoma"/>
          <w:color w:val="000000"/>
          <w:sz w:val="20"/>
          <w:szCs w:val="20"/>
          <w:rtl/>
          <w:lang w:bidi="ar-SA"/>
        </w:rPr>
        <w:t>ل- بخشی از امور مندرج در مواد 9، 10 و 11 این قانون نظیر موارد مذکور در اصول بیست و نهم و سی ام قانون اساسی که انجام آن توسط بخش خصوصی و تعاونی و نهادها و مؤسسات عمومی غیردولتی با تأیید هیأت وزیران امکانپذیر نمی باشد.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18"/>
          <w:szCs w:val="18"/>
          <w:rtl/>
          <w:lang w:bidi="ar-SA"/>
        </w:rPr>
        <w:t>م- سایر مواردی که با رعایت سیاست های کلی مصوب مقام معظم رهبری به موجب قانون اساسی در قوانین عادی جز‌ء این امور قرار می گیرد.</w:t>
      </w:r>
      <w:r w:rsidRPr="005E5AAA">
        <w:rPr>
          <w:rFonts w:ascii="Tahoma" w:eastAsia="Times New Roman" w:hAnsi="Tahoma" w:cs="Tahoma"/>
          <w:color w:val="000000"/>
          <w:sz w:val="18"/>
          <w:szCs w:val="18"/>
          <w:rtl/>
          <w:lang w:bidi="ar-SA"/>
        </w:rPr>
        <w:br/>
      </w:r>
      <w:r w:rsidRPr="005E5AAA">
        <w:rPr>
          <w:rFonts w:ascii="Tahoma" w:eastAsia="Times New Roman" w:hAnsi="Tahoma" w:cs="Tahoma"/>
          <w:color w:val="FF0000"/>
          <w:sz w:val="20"/>
          <w:szCs w:val="20"/>
          <w:rtl/>
          <w:lang w:bidi="ar-SA"/>
        </w:rPr>
        <w:t>ماده9</w:t>
      </w:r>
      <w:r w:rsidRPr="005E5AAA">
        <w:rPr>
          <w:rFonts w:ascii="Tahoma" w:eastAsia="Times New Roman" w:hAnsi="Tahoma" w:cs="Tahoma"/>
          <w:color w:val="000000"/>
          <w:sz w:val="20"/>
          <w:szCs w:val="20"/>
          <w:rtl/>
          <w:lang w:bidi="ar-SA"/>
        </w:rPr>
        <w:t>- امور اجتماعی، فرهنگی و خدماتی: آن دسته از وظایفی است که منافع اجتماعی حاصل از آنها نسبت به منافع فردی برتری دارد و موجب بهود وضعیت زندگی افراد می گردد از قبیل: آموزش و پرورش عمومی و فنی و حرفه ای، علوم و تحقیقات، درمان، توانبخشی، تربیت بدنی و ورزش، اطلاعات و ارتباطات عمومی و امور فرهنگی، هنری و تبلیغات اسلامی.</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ماده10</w:t>
      </w:r>
      <w:r w:rsidRPr="005E5AAA">
        <w:rPr>
          <w:rFonts w:ascii="Tahoma" w:eastAsia="Times New Roman" w:hAnsi="Tahoma" w:cs="Tahoma"/>
          <w:color w:val="000000"/>
          <w:sz w:val="20"/>
          <w:szCs w:val="20"/>
          <w:rtl/>
          <w:lang w:bidi="ar-SA"/>
        </w:rPr>
        <w:t>- امور زیربنایی: آن دسته از طرح های تملک دارایی های سرمایه ای است که موجب تقویت زیرساخت‌های اقتصادی و تولیدی کشور می گردد از قبیل: طرح های آب و خاک و شبکه های انرژی، ارتباطات و راه.</w:t>
      </w:r>
      <w:r w:rsidRPr="005E5AAA">
        <w:rPr>
          <w:rFonts w:ascii="Tahoma" w:eastAsia="Times New Roman" w:hAnsi="Tahoma" w:cs="Tahoma"/>
          <w:color w:val="000000"/>
          <w:sz w:val="20"/>
          <w:szCs w:val="20"/>
          <w:rtl/>
          <w:lang w:bidi="ar-SA"/>
        </w:rPr>
        <w:br/>
        <w:t>ماده11- امور اقتصادی: آن دسته از اموری است که دولت، متصدی اداره و بهره برداری از اموال جامعه است و مانند اشخاص حقیقی و حقوقی در حقوق خصوصی عمل می کند از قبیل: تصدی در امور صنعتی، کشاورزی، حمل و نقل، بازرگانی، مسکن و بهره برداری از طرح های مندرج در ماده 10 این قانون.</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ماده12</w:t>
      </w:r>
      <w:r w:rsidRPr="005E5AAA">
        <w:rPr>
          <w:rFonts w:ascii="Tahoma" w:eastAsia="Times New Roman" w:hAnsi="Tahoma" w:cs="Tahoma"/>
          <w:color w:val="000000"/>
          <w:sz w:val="20"/>
          <w:szCs w:val="20"/>
          <w:rtl/>
          <w:lang w:bidi="ar-SA"/>
        </w:rPr>
        <w:t>- سازمان: منظور از سازمان در این قانون سازمان مدیریت و برنامه ریزی کشور می باشد.</w:t>
      </w:r>
      <w:r w:rsidRPr="005E5AAA">
        <w:rPr>
          <w:rFonts w:ascii="Tahoma" w:eastAsia="Times New Roman" w:hAnsi="Tahoma" w:cs="Tahoma"/>
          <w:color w:val="000000"/>
          <w:sz w:val="20"/>
          <w:szCs w:val="20"/>
          <w:rtl/>
          <w:lang w:bidi="ar-SA"/>
        </w:rPr>
        <w:br/>
        <w:t>فصل دوم- راهبردها و فناوری انجام وظایف دولت</w:t>
      </w:r>
      <w:r w:rsidRPr="005E5AAA">
        <w:rPr>
          <w:rFonts w:ascii="Tahoma" w:eastAsia="Times New Roman" w:hAnsi="Tahoma" w:cs="Tahoma"/>
          <w:color w:val="000000"/>
          <w:sz w:val="20"/>
          <w:szCs w:val="20"/>
          <w:rtl/>
          <w:lang w:bidi="ar-SA"/>
        </w:rPr>
        <w:br/>
        <w:t>ماده13- امور تصدی های اجتماعی، فرهنگی و خدماتی با رعایت اصول بیست و نهم و سی قانون اساسی جمهوری اسلامی ایران از طریق توسعه بخش تعاونی و خصوصی و نهادها و مؤسسات عمومی غیردولتی تعیین صلاحیت شده و بانظارت و حمایت دولت و با استفاده از شیوه‌های ذیل انجام می گردد:</w:t>
      </w:r>
      <w:r w:rsidRPr="005E5AAA">
        <w:rPr>
          <w:rFonts w:ascii="Tahoma" w:eastAsia="Times New Roman" w:hAnsi="Tahoma" w:cs="Tahoma"/>
          <w:color w:val="000000"/>
          <w:sz w:val="20"/>
          <w:szCs w:val="20"/>
          <w:rtl/>
          <w:lang w:bidi="ar-SA"/>
        </w:rPr>
        <w:br/>
        <w:t>1- اعمال حمایت های لازم از بخش تعاونی و خصوصی و نهادها و مؤسسات عمومی غیردولتی مجری این وظایف.</w:t>
      </w:r>
      <w:r w:rsidRPr="005E5AAA">
        <w:rPr>
          <w:rFonts w:ascii="Tahoma" w:eastAsia="Times New Roman" w:hAnsi="Tahoma" w:cs="Tahoma"/>
          <w:color w:val="000000"/>
          <w:sz w:val="20"/>
          <w:szCs w:val="20"/>
          <w:rtl/>
          <w:lang w:bidi="ar-SA"/>
        </w:rPr>
        <w:br/>
        <w:t>2- خرید خدمات از بخش تعاونی و خصوصی و نهادها و مؤسسات عمومی غیردولتی</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18"/>
          <w:szCs w:val="18"/>
          <w:rtl/>
          <w:lang w:bidi="ar-SA"/>
        </w:rPr>
        <w:t>- مشارکت با بخش تعاونی و خصوصی و نهادها و موسسات عمومی غیر دولتی از طریق اجاره، واگذاری امکانات و تجهیزات و منابع فیزیکی.</w:t>
      </w:r>
      <w:r w:rsidRPr="005E5AAA">
        <w:rPr>
          <w:rFonts w:ascii="Tahoma" w:eastAsia="Times New Roman" w:hAnsi="Tahoma" w:cs="Tahoma"/>
          <w:color w:val="000000"/>
          <w:sz w:val="18"/>
          <w:szCs w:val="18"/>
          <w:rtl/>
          <w:lang w:bidi="ar-SA"/>
        </w:rPr>
        <w:br/>
      </w:r>
      <w:r w:rsidRPr="005E5AAA">
        <w:rPr>
          <w:rFonts w:ascii="Tahoma" w:eastAsia="Times New Roman" w:hAnsi="Tahoma" w:cs="Tahoma"/>
          <w:color w:val="000000"/>
          <w:sz w:val="20"/>
          <w:szCs w:val="20"/>
          <w:rtl/>
          <w:lang w:bidi="ar-SA"/>
        </w:rPr>
        <w:t>4- واگذاری مدیریت واحدهای دولتی به بخش تعاونی و خصوصی و نهادها و موسسات عمومی غیر دولتی با پرداخت تمام و یا بخشی از هزینه سرانه خدمات.</w:t>
      </w:r>
      <w:r w:rsidRPr="005E5AAA">
        <w:rPr>
          <w:rFonts w:ascii="Tahoma" w:eastAsia="Times New Roman" w:hAnsi="Tahoma" w:cs="Tahoma"/>
          <w:color w:val="000000"/>
          <w:sz w:val="20"/>
          <w:szCs w:val="20"/>
          <w:rtl/>
          <w:lang w:bidi="ar-SA"/>
        </w:rPr>
        <w:br/>
        <w:t>5- ایجاد و اداره واحدهای دولتی موضوع این ماده توسط دستگاه‌های اجرائی</w:t>
      </w:r>
      <w:r w:rsidRPr="005E5AAA">
        <w:rPr>
          <w:rFonts w:ascii="Tahoma" w:eastAsia="Times New Roman" w:hAnsi="Tahoma" w:cs="Tahoma"/>
          <w:color w:val="000000"/>
          <w:sz w:val="20"/>
          <w:szCs w:val="20"/>
          <w:rtl/>
          <w:lang w:bidi="ar-SA"/>
        </w:rPr>
        <w:br/>
        <w:t>تبصره1- اگر انجام امور موضوع این ماده به یکی از طرق چهارگانه فوق‌الذکر ( 1 لغایت4) مقدور نباشد ایجاد و اداره واحدهای دولتی وظیفه دولت است.</w:t>
      </w:r>
      <w:r w:rsidRPr="005E5AAA">
        <w:rPr>
          <w:rFonts w:ascii="Tahoma" w:eastAsia="Times New Roman" w:hAnsi="Tahoma" w:cs="Tahoma"/>
          <w:color w:val="000000"/>
          <w:sz w:val="20"/>
          <w:szCs w:val="20"/>
          <w:rtl/>
          <w:lang w:bidi="ar-SA"/>
        </w:rPr>
        <w:br/>
        <w:t>تبصره 2- تایید صلاحیت علمی و اخلاقی کلیه افراد موضوع این قانون که به موجب این ماده در بخشهای آموزشی،‌بهداشتی و فرهنگی اشتغال خواهند داشت مطابق ضوابط فصل ششم این قانون و تایید استانداردهای مربوط و کیفیت و قیمت خدمات نیز مطابق قوانین و مقررات مربوط است.</w:t>
      </w:r>
      <w:r w:rsidRPr="005E5AAA">
        <w:rPr>
          <w:rFonts w:ascii="Tahoma" w:eastAsia="Times New Roman" w:hAnsi="Tahoma" w:cs="Tahoma"/>
          <w:color w:val="000000"/>
          <w:sz w:val="20"/>
          <w:szCs w:val="20"/>
          <w:rtl/>
          <w:lang w:bidi="ar-SA"/>
        </w:rPr>
        <w:br/>
        <w:t>ماده 14- امور زیربنایی با مدیریت، حمایت و نظارت دستگاه‌های اجرائی توسط بخش غیر دولتی،( تعاونی و خصوصی و نهادها و موسسات عمومی غیر دولتی) انجام خواهد شد و در موارد استثنایی با تصویب هیات وزیران توسط بخش دولتی انجام خواهد شد.</w:t>
      </w:r>
      <w:r w:rsidRPr="005E5AAA">
        <w:rPr>
          <w:rFonts w:ascii="Tahoma" w:eastAsia="Times New Roman" w:hAnsi="Tahoma" w:cs="Tahoma"/>
          <w:color w:val="000000"/>
          <w:sz w:val="20"/>
          <w:szCs w:val="20"/>
          <w:rtl/>
          <w:lang w:bidi="ar-SA"/>
        </w:rPr>
        <w:br/>
        <w:t>ماده 15- امور تصدییهای اقتصادی با رعایت اصل چهل و چهارم(44 )قانون اساسی جمهوری اسلامی جمهوری اسلامی ایران و سیاستهای ابلاغی مقام معظم رهبری به بخش غیر دولتی واگذار می‌گردد. دولت مکلف است با رعایت قوانین و مقررات مربوط از ایجاد انحصار، تضییع حقوق تولید‌کنندگان و مصرف کنندگان جلوگیری و فضای رقابت سالم و رشد و توسعه و امنیت سرمایه‌گذاری و برقراری عدالت و تامین اجتماعی و بازتوزیع درآمد و فراهم کردن زمینه‌ها و مزیت لازم و رفع بیکاری را فراهم نماید.</w:t>
      </w:r>
      <w:r w:rsidRPr="005E5AAA">
        <w:rPr>
          <w:rFonts w:ascii="Tahoma" w:eastAsia="Times New Roman" w:hAnsi="Tahoma" w:cs="Tahoma"/>
          <w:color w:val="000000"/>
          <w:sz w:val="20"/>
          <w:szCs w:val="20"/>
          <w:rtl/>
          <w:lang w:bidi="ar-SA"/>
        </w:rPr>
        <w:br/>
      </w:r>
      <w:r w:rsidRPr="002F5973">
        <w:rPr>
          <w:rFonts w:ascii="Tahoma" w:eastAsia="Times New Roman" w:hAnsi="Tahoma" w:cs="Tahoma"/>
          <w:color w:val="FF0000"/>
          <w:sz w:val="20"/>
          <w:szCs w:val="20"/>
          <w:rtl/>
          <w:lang w:bidi="ar-SA"/>
        </w:rPr>
        <w:t>ماده 16</w:t>
      </w:r>
      <w:r w:rsidRPr="005E5AAA">
        <w:rPr>
          <w:rFonts w:ascii="Tahoma" w:eastAsia="Times New Roman" w:hAnsi="Tahoma" w:cs="Tahoma"/>
          <w:color w:val="000000"/>
          <w:sz w:val="20"/>
          <w:szCs w:val="20"/>
          <w:rtl/>
          <w:lang w:bidi="ar-SA"/>
        </w:rPr>
        <w:t xml:space="preserve">- به منظور افزایش بهره‌وری و استقرار نظام کنترل نتیجه و محصول ( ستانده) و کنترل مراحل انجام کار و یا هر دو، جلوگیری از </w:t>
      </w:r>
      <w:r w:rsidRPr="005E5AAA">
        <w:rPr>
          <w:rFonts w:ascii="Tahoma" w:eastAsia="Times New Roman" w:hAnsi="Tahoma" w:cs="Tahoma"/>
          <w:color w:val="000000"/>
          <w:sz w:val="20"/>
          <w:szCs w:val="20"/>
          <w:rtl/>
          <w:lang w:bidi="ar-SA"/>
        </w:rPr>
        <w:lastRenderedPageBreak/>
        <w:t>تمرکز تصمیم‌گیری و اعطای اختیارات لازم به مدیران برای اداره واحدهای تحت سرپرستی خود بر اساس آئین‌نامه‌ای که توسط سازمان تهیه و به تصویب هیات وزیران می‌رسد دستگاههای اجرائی موظفند اقدامات ذیل را به عمل آورند.</w:t>
      </w:r>
      <w:r w:rsidRPr="005E5AAA">
        <w:rPr>
          <w:rFonts w:ascii="Tahoma" w:eastAsia="Times New Roman" w:hAnsi="Tahoma" w:cs="Tahoma"/>
          <w:color w:val="000000"/>
          <w:sz w:val="20"/>
          <w:szCs w:val="20"/>
          <w:rtl/>
          <w:lang w:bidi="ar-SA"/>
        </w:rPr>
        <w:br/>
        <w:t>الف- تعیین قیمت تمم شده فعالیتها و خدمات و محصولات واحدهای مجری از قبیل واحدهای آموزشی، پژوهشی ، بهداشتی، درمانی، خدماتی، تولیدی و اداری، متناسب با کیفیت و محل جغرافیایی ارائه فعالیتها و خدمات، در چهارچو متوسط قیمت تمام شده فعالیتها و خدمات مذکور در بودجه مصوب سالانه ملی و استانی با تایید سازمان مدیریت و برنامه‌ریزی کشور یا استان.</w:t>
      </w:r>
      <w:r w:rsidRPr="005E5AAA">
        <w:rPr>
          <w:rFonts w:ascii="Tahoma" w:eastAsia="Times New Roman" w:hAnsi="Tahoma" w:cs="Tahoma"/>
          <w:color w:val="000000"/>
          <w:sz w:val="20"/>
          <w:szCs w:val="20"/>
          <w:rtl/>
          <w:lang w:bidi="ar-SA"/>
        </w:rPr>
        <w:br/>
        <w:t>ب - تعیین شاخصهای هدفمد و نتیجه گرا و استانداردهای کیفی خدمات و پیش بینی ساز و کارهای نظارتی برای کنترل کمیت و کیفیت خدمات ارائه شده.</w:t>
      </w:r>
      <w:r w:rsidRPr="005E5AAA">
        <w:rPr>
          <w:rFonts w:ascii="Tahoma" w:eastAsia="Times New Roman" w:hAnsi="Tahoma" w:cs="Tahoma"/>
          <w:color w:val="000000"/>
          <w:sz w:val="20"/>
          <w:szCs w:val="20"/>
          <w:rtl/>
          <w:lang w:bidi="ar-SA"/>
        </w:rPr>
        <w:br/>
        <w:t>ج- انعقاد تفاهمنامه با مدیران واحدهای مجری بر اساس حجم فعالیتها و خدمات و قیمت تمام شده آن و تعیین تعهدات طرفین.</w:t>
      </w:r>
      <w:r w:rsidRPr="005E5AAA">
        <w:rPr>
          <w:rFonts w:ascii="Tahoma" w:eastAsia="Times New Roman" w:hAnsi="Tahoma" w:cs="Tahoma"/>
          <w:color w:val="000000"/>
          <w:sz w:val="20"/>
          <w:szCs w:val="20"/>
          <w:rtl/>
          <w:lang w:bidi="ar-SA"/>
        </w:rPr>
        <w:br/>
        <w:t>د- اعطاء اختیارات لازم برای پیشنهاد جا به جایی فصول و برنامه‌های اعتبارات مذکور به شورای برنامه‌ریزی استان در چهارچوب احکام قانون بودجه سالانه جا به جایی اعتبارات ملی بر اساس احکام قانون بودجه سالانه خواهد بود.</w:t>
      </w:r>
      <w:r w:rsidRPr="005E5AAA">
        <w:rPr>
          <w:rFonts w:ascii="Tahoma" w:eastAsia="Times New Roman" w:hAnsi="Tahoma" w:cs="Tahoma"/>
          <w:color w:val="000000"/>
          <w:sz w:val="20"/>
          <w:szCs w:val="20"/>
          <w:rtl/>
          <w:lang w:bidi="ar-SA"/>
        </w:rPr>
        <w:br/>
        <w:t>هـ - برای اجرای نظام قیمت تمام شده، اختیارات لازم اداری و مالی به مدیران، به موجب آئین‌نامه‌ای که با پیشنهاد سازمان به تصویب هیات وزیران می‌رسد تعیین می‌گردد.</w:t>
      </w:r>
      <w:r w:rsidRPr="005E5AAA">
        <w:rPr>
          <w:rFonts w:ascii="Tahoma" w:eastAsia="Times New Roman" w:hAnsi="Tahoma" w:cs="Tahoma"/>
          <w:color w:val="000000"/>
          <w:sz w:val="20"/>
          <w:szCs w:val="20"/>
          <w:rtl/>
          <w:lang w:bidi="ar-SA"/>
        </w:rPr>
        <w:br/>
        <w:t>و- اعتباراتی که بر اساس قیمت تمام شده در اختیار واحدها قرار می گیرد، به عنوان کمک تلقی شده و پس از پرداخت به حساب بانکی واحدهای ذی‌ربط به هزینه قطعی منظور می‌گردد. مدیران دستگاه‌های اجرائی نسبت به تحقق اهداف و نتایج پیش بینی شده در تفاهمنامه در مدت مدیریت خود مسوول و به نهادهای نظارتی پاسخگو خواهند بود و موظفند گزارش اقدامات مربوطه را هر شش ماه یک بار به سازمان ارائه نمایند و سازمان نیز مکلف است گزارش عملکرد این ماده را یک ماه قبل از ارسال لوایح بودجه سالیانه به مجلس تقدیم نماید.</w:t>
      </w:r>
      <w:r w:rsidRPr="005E5AAA">
        <w:rPr>
          <w:rFonts w:ascii="Tahoma" w:eastAsia="Times New Roman" w:hAnsi="Tahoma" w:cs="Tahoma"/>
          <w:color w:val="000000"/>
          <w:sz w:val="20"/>
          <w:szCs w:val="20"/>
          <w:rtl/>
          <w:lang w:bidi="ar-SA"/>
        </w:rPr>
        <w:br/>
        <w:t>تبصره 1- دستگاه‌هایی که با پیشنهاد سازمان و تصویب هیات وزیران امکان محاسبه قیمت تمام شده محصولات و خدمات خود را نداشته باشند از طریق محاسبه هزینه تمام شده اقدام خواهند نمود.</w:t>
      </w:r>
      <w:r w:rsidRPr="005E5AAA">
        <w:rPr>
          <w:rFonts w:ascii="Tahoma" w:eastAsia="Times New Roman" w:hAnsi="Tahoma" w:cs="Tahoma"/>
          <w:color w:val="000000"/>
          <w:sz w:val="20"/>
          <w:szCs w:val="20"/>
          <w:rtl/>
          <w:lang w:bidi="ar-SA"/>
        </w:rPr>
        <w:br/>
        <w:t>تبصره 2- احکام این ماده می‌باید ظرف یک سال توسط سازمان مدیریت و برنامه‌‌ریزی کشور اجراء شده و از سال 1387 بودجه دستگاه‌های موضوع این قانون فقط با رعایت مفاد این ماده قابل تنظیم و ارائه می‌باشد.</w:t>
      </w:r>
      <w:r w:rsidRPr="005E5AAA">
        <w:rPr>
          <w:rFonts w:ascii="Tahoma" w:eastAsia="Times New Roman" w:hAnsi="Tahoma" w:cs="Tahoma"/>
          <w:color w:val="000000"/>
          <w:sz w:val="20"/>
          <w:szCs w:val="20"/>
          <w:rtl/>
          <w:lang w:bidi="ar-SA"/>
        </w:rPr>
        <w:br/>
        <w:t>ماده 17- به دستگاه‌های اجرائی اجازه داده می‌شود از طریق مناقصه و با عقد قرارداد با شرکتها و موسسات غیر دولتی بر اساس فعالیت‌ مشخص، حجم کار معین، قیمت هر واحد کار و قیمت کل به طور شفاف و مشخص بخشی از خدمات مورد نیاز خود را تا مین نمایند. در صورت عدم مراجعه متقاضیان، اجازه داده می‌شود با رعایت قانون برگزاری مناقصات و تایید سازمان از طریق ترک تشریفات مناقصه اقدام گردد.</w:t>
      </w:r>
      <w:r w:rsidRPr="005E5AAA">
        <w:rPr>
          <w:rFonts w:ascii="Tahoma" w:eastAsia="Times New Roman" w:hAnsi="Tahoma" w:cs="Tahoma"/>
          <w:color w:val="000000"/>
          <w:sz w:val="20"/>
          <w:szCs w:val="20"/>
          <w:rtl/>
          <w:lang w:bidi="ar-SA"/>
        </w:rPr>
        <w:br/>
        <w:t>تبصره - شرکتهای موضوع این ماده حسب وظایف مربوط توسط سازمان مدیریت و برنامه‌ریزی کشور یا وزارت کار و امور اجتماعی تعیین صلاحیت شده و در صورت تخلف از حکم این ماده لغو صلاحیت می گردند.</w:t>
      </w:r>
      <w:r w:rsidRPr="005E5AAA">
        <w:rPr>
          <w:rFonts w:ascii="Tahoma" w:eastAsia="Times New Roman" w:hAnsi="Tahoma" w:cs="Tahoma"/>
          <w:color w:val="000000"/>
          <w:sz w:val="20"/>
          <w:szCs w:val="20"/>
          <w:rtl/>
          <w:lang w:bidi="ar-SA"/>
        </w:rPr>
        <w:br/>
        <w:t>ماده 18- کارمندان بخشهای غیر دولتی که بر اساس احکام پیش بینی شده در این قانونف تمام و یا قسمتی از وظایف و تصدی امور دولتی و سایر امور قابل واگذاری که حسب قوانین و مقررات مربوط معین خواهد شد را عهده‌دار می‌باشند، کارکنان تحت پوشش کارفرمای غیر دولتی تلقی می گردند. دستگاه‌های اجرائی هیچ گونه تعهد و یا مسوولیتی در قبال این کارمندان ندارند.</w:t>
      </w:r>
      <w:r w:rsidRPr="005E5AAA">
        <w:rPr>
          <w:rFonts w:ascii="Tahoma" w:eastAsia="Times New Roman" w:hAnsi="Tahoma" w:cs="Tahoma"/>
          <w:color w:val="000000"/>
          <w:sz w:val="20"/>
          <w:szCs w:val="20"/>
          <w:rtl/>
          <w:lang w:bidi="ar-SA"/>
        </w:rPr>
        <w:br/>
        <w:t>کارفرمایان این کارمندان موظفند با کارمندان تحت پوشش خود مطابق قانون کار و تامین اجتماعی و سایر قوانین و مقررات مربوطه رفتار نمایند و پاسخگوی مقامات و یا مراجع ذی‌صلاح در این رابطه خواهند بود. دستگاه‌های اجرائی موظفند در صورت تخلف کارفرمای بخش غیر دولتی در احقاق حقوق کارمندان از محل ضمانت‌نامه دریافت شده تعهدات کارمندان ذی‌ربط را پرداخت نمایند.</w:t>
      </w:r>
      <w:r w:rsidRPr="005E5AAA">
        <w:rPr>
          <w:rFonts w:ascii="Tahoma" w:eastAsia="Times New Roman" w:hAnsi="Tahoma" w:cs="Tahoma"/>
          <w:color w:val="000000"/>
          <w:sz w:val="20"/>
          <w:szCs w:val="20"/>
          <w:rtl/>
          <w:lang w:bidi="ar-SA"/>
        </w:rPr>
        <w:br/>
        <w:t>ماده 19- دستگاه‌های اجرائی به منظور ارتقاء مستمر در کیفیت و کمیت ارائه خدمات خود مجاز خواهند بود، برای انجام خدمات مشاوره‌ای در زمینه‌های توسعه مدیریت نظیر استقرار نظامهای نوین مدیریتی، بازنگری و پالایش وظایف و ماموریتها و ساختارهای تشکیلاتی، توسعه و مدیریت سرمایه‌های انسانی و فناوریهای نوین اداری با مراکز آموزش، پژوهشی، دولتی و موسسات خصوصی تایید صلاحیت شده توسط سازمان، با رعایت مقررات ذی ربط عقد قرارداد نمایند.</w:t>
      </w:r>
      <w:r w:rsidRPr="005E5AAA">
        <w:rPr>
          <w:rFonts w:ascii="Tahoma" w:eastAsia="Times New Roman" w:hAnsi="Tahoma" w:cs="Tahoma"/>
          <w:color w:val="000000"/>
          <w:sz w:val="20"/>
          <w:szCs w:val="20"/>
          <w:rtl/>
          <w:lang w:bidi="ar-SA"/>
        </w:rPr>
        <w:br/>
        <w:t>ماده 20- دستگاه‌های اجرائی مکلفند به منظور ایجاد انگیزه و افزایش کارآیی و بهره‌مندی از فکر و اندیشه و خلاقیت کارمندان ذی ربط خود ساز و کار مناسب برای جلب مشارکت کارمندان و دریافت پیشنهادها و اثرگذاری‌ آن در تصمیم‌گیری‌ها را فراهم آورند. نظام پیشنهادها و نحوه پرداخت پاداش بر اساس آئین‌نامه‌ای خواهد بود که با پیشنهاد سازمان به تصویب هیات وزیران می‌رسد.</w:t>
      </w:r>
      <w:r w:rsidRPr="005E5AAA">
        <w:rPr>
          <w:rFonts w:ascii="Tahoma" w:eastAsia="Times New Roman" w:hAnsi="Tahoma" w:cs="Tahoma"/>
          <w:color w:val="000000"/>
          <w:sz w:val="20"/>
          <w:szCs w:val="20"/>
          <w:rtl/>
          <w:lang w:bidi="ar-SA"/>
        </w:rPr>
        <w:br/>
      </w:r>
      <w:r w:rsidRPr="00B15BAE">
        <w:rPr>
          <w:rFonts w:ascii="Tahoma" w:eastAsia="Times New Roman" w:hAnsi="Tahoma" w:cs="Tahoma"/>
          <w:color w:val="FF0000"/>
          <w:sz w:val="20"/>
          <w:szCs w:val="20"/>
          <w:rtl/>
          <w:lang w:bidi="ar-SA"/>
        </w:rPr>
        <w:t>ماده 21</w:t>
      </w:r>
      <w:r w:rsidRPr="005E5AAA">
        <w:rPr>
          <w:rFonts w:ascii="Tahoma" w:eastAsia="Times New Roman" w:hAnsi="Tahoma" w:cs="Tahoma"/>
          <w:color w:val="000000"/>
          <w:sz w:val="20"/>
          <w:szCs w:val="20"/>
          <w:rtl/>
          <w:lang w:bidi="ar-SA"/>
        </w:rPr>
        <w:t xml:space="preserve">- با کارمندان رسمی و یا ثابت دستگاه‌های اجرائی که تمام یا بخشی از وظایف آنها به بخش غیر دولتی واگذار می‌گردد به </w:t>
      </w:r>
      <w:r w:rsidRPr="005E5AAA">
        <w:rPr>
          <w:rFonts w:ascii="Tahoma" w:eastAsia="Times New Roman" w:hAnsi="Tahoma" w:cs="Tahoma"/>
          <w:color w:val="000000"/>
          <w:sz w:val="20"/>
          <w:szCs w:val="20"/>
          <w:rtl/>
          <w:lang w:bidi="ar-SA"/>
        </w:rPr>
        <w:lastRenderedPageBreak/>
        <w:t>یکی از روشهای ذیل عمل خواهد شد.</w:t>
      </w:r>
      <w:r w:rsidRPr="005E5AAA">
        <w:rPr>
          <w:rFonts w:ascii="Tahoma" w:eastAsia="Times New Roman" w:hAnsi="Tahoma" w:cs="Tahoma"/>
          <w:color w:val="000000"/>
          <w:sz w:val="20"/>
          <w:szCs w:val="20"/>
          <w:rtl/>
          <w:lang w:bidi="ar-SA"/>
        </w:rPr>
        <w:br/>
        <w:t>الف- انتقال به سایر واحدهای همان دستگاه یا دستگاه اجرائی دیگر</w:t>
      </w:r>
      <w:r w:rsidRPr="005E5AAA">
        <w:rPr>
          <w:rFonts w:ascii="Tahoma" w:eastAsia="Times New Roman" w:hAnsi="Tahoma" w:cs="Tahoma"/>
          <w:color w:val="000000"/>
          <w:sz w:val="20"/>
          <w:szCs w:val="20"/>
          <w:rtl/>
          <w:lang w:bidi="ar-SA"/>
        </w:rPr>
        <w:br/>
        <w:t>ب- بازخرید سنوات خدمات</w:t>
      </w:r>
      <w:r w:rsidRPr="005E5AAA">
        <w:rPr>
          <w:rFonts w:ascii="Tahoma" w:eastAsia="Times New Roman" w:hAnsi="Tahoma" w:cs="Tahoma"/>
          <w:color w:val="000000"/>
          <w:sz w:val="20"/>
          <w:szCs w:val="20"/>
          <w:rtl/>
          <w:lang w:bidi="ar-SA"/>
        </w:rPr>
        <w:br/>
        <w:t>ج- موافقت با مرخصی بدون حقوق برای مدت سه تا پنجسال</w:t>
      </w:r>
      <w:r w:rsidRPr="005E5AAA">
        <w:rPr>
          <w:rFonts w:ascii="Tahoma" w:eastAsia="Times New Roman" w:hAnsi="Tahoma" w:cs="Tahoma"/>
          <w:color w:val="000000"/>
          <w:sz w:val="20"/>
          <w:szCs w:val="20"/>
          <w:rtl/>
          <w:lang w:bidi="ar-SA"/>
        </w:rPr>
        <w:br/>
        <w:t>د- انتقال به بخش غیر دولتی که مجری وظایف و فعالیتهای واگذار شده می‌باشد. در صورت تمایل کارمندان به تغییر صندوق بازنشستگی هزینه جا به جایی تغییر صندوق ذی‌ربط با حفظ سوابق مربوط توسط دولت تامین می‌‌گردد.</w:t>
      </w:r>
      <w:r w:rsidRPr="005E5AAA">
        <w:rPr>
          <w:rFonts w:ascii="Tahoma" w:eastAsia="Times New Roman" w:hAnsi="Tahoma" w:cs="Tahoma"/>
          <w:color w:val="000000"/>
          <w:sz w:val="20"/>
          <w:szCs w:val="20"/>
          <w:rtl/>
          <w:lang w:bidi="ar-SA"/>
        </w:rPr>
        <w:br/>
        <w:t>هـ- انجام وظیفه در بخش غیر دولتی به شکل مامور که حقوق و مزایای وی را بخش غیر دولتی پرداخت می کند.</w:t>
      </w:r>
      <w:r w:rsidRPr="005E5AAA">
        <w:rPr>
          <w:rFonts w:ascii="Tahoma" w:eastAsia="Times New Roman" w:hAnsi="Tahoma" w:cs="Tahoma"/>
          <w:color w:val="000000"/>
          <w:sz w:val="20"/>
          <w:szCs w:val="20"/>
          <w:rtl/>
          <w:lang w:bidi="ar-SA"/>
        </w:rPr>
        <w:br/>
        <w:t>تبصره 1- در صورت واگذاری سهام شرکتهای دولتی به نحوی که شرکت مذکور غیر دولتی شود، قوانین و مقررات قانون کار بر کارمندان شرکت واگذار شده اعمال می‌گرد و این افراد، کارمندان کارفرمای جدید محسوب می‌شوند و در صورت تمایل می‌توانند کماکان تابع صندوق بازنشستگی قبلی خود باقی بمانند.</w:t>
      </w:r>
      <w:r w:rsidRPr="005E5AAA">
        <w:rPr>
          <w:rFonts w:ascii="Tahoma" w:eastAsia="Times New Roman" w:hAnsi="Tahoma" w:cs="Tahoma"/>
          <w:color w:val="000000"/>
          <w:sz w:val="20"/>
          <w:szCs w:val="20"/>
          <w:rtl/>
          <w:lang w:bidi="ar-SA"/>
        </w:rPr>
        <w:br/>
      </w:r>
      <w:r w:rsidRPr="0088128A">
        <w:rPr>
          <w:rFonts w:ascii="Tahoma" w:eastAsia="Times New Roman" w:hAnsi="Tahoma" w:cs="Tahoma"/>
          <w:color w:val="FF0000"/>
          <w:sz w:val="20"/>
          <w:szCs w:val="20"/>
          <w:rtl/>
          <w:lang w:bidi="ar-SA"/>
        </w:rPr>
        <w:t>تبصره 2- در مواردی که با حفظ مالکیت دولت( با شرکت دولتی) بهره برداری بخشی از دستگاه ذی ‌ربط به بخش غیر دولتی واگذار گردد، ماموریت کارمندان مربوط به بخش غیر دولتی مجاز می‌باشد.‌آئین نامه اجرائی این ماده با پیشنهاد سازمان به تصویب هیات وزیران می‌رسد.</w:t>
      </w:r>
      <w:r w:rsidRPr="0088128A">
        <w:rPr>
          <w:rFonts w:ascii="Tahoma" w:eastAsia="Times New Roman" w:hAnsi="Tahoma" w:cs="Tahoma"/>
          <w:color w:val="FF0000"/>
          <w:sz w:val="20"/>
          <w:szCs w:val="20"/>
          <w:rtl/>
          <w:lang w:bidi="ar-SA"/>
        </w:rPr>
        <w:br/>
      </w:r>
      <w:r w:rsidRPr="005E5AAA">
        <w:rPr>
          <w:rFonts w:ascii="Tahoma" w:eastAsia="Times New Roman" w:hAnsi="Tahoma" w:cs="Tahoma"/>
          <w:color w:val="000000"/>
          <w:sz w:val="20"/>
          <w:szCs w:val="20"/>
          <w:rtl/>
          <w:lang w:bidi="ar-SA"/>
        </w:rPr>
        <w:t>تبصره3- کارمند می‌تواند سه طریق از طرق پنج گانه فوق را به ترتیب اولویت انتخاب و دستگاه اجرائی اعلام کند. دستگاه مربوط مکلف است با توجه به اولویت تعیین شده از سوی کارمند یکی از روشها را انتخاب و اقدام کند.</w:t>
      </w:r>
      <w:r w:rsidRPr="005E5AAA">
        <w:rPr>
          <w:rFonts w:ascii="Tahoma" w:eastAsia="Times New Roman" w:hAnsi="Tahoma" w:cs="Tahoma"/>
          <w:color w:val="000000"/>
          <w:sz w:val="20"/>
          <w:szCs w:val="20"/>
          <w:rtl/>
          <w:lang w:bidi="ar-SA"/>
        </w:rPr>
        <w:br/>
        <w:t>ماده 22- دستگاه‌های اجرائی موظفند به منظور تقویت و حمایت از بخش غیر دولتی اقدامات لازم برای آموزش، سازماندهی، ایجاد تسهیلات و کمکهای مالی، رفع موانع اداری و خرید خدمات از بخش غیر دولتی بر اساس آئین‌نامه‌ای که با پیشنهاد سازمان به تصویب هیات وزیران می‌رسد، به عمل آورند.</w:t>
      </w:r>
      <w:r w:rsidRPr="005E5AAA">
        <w:rPr>
          <w:rFonts w:ascii="Tahoma" w:eastAsia="Times New Roman" w:hAnsi="Tahoma" w:cs="Tahoma"/>
          <w:color w:val="000000"/>
          <w:sz w:val="20"/>
          <w:szCs w:val="20"/>
          <w:rtl/>
          <w:lang w:bidi="ar-SA"/>
        </w:rPr>
        <w:br/>
        <w:t>ماده 23- ایجاد و اداره هرگونه مهمانسرا، زائرسرا، مجتمع مسکونی، رفاهی، واحدهای درمانی و آموزشی، فضاهای ورزشی، تفریحی و نظایر آن توسط دستگاه‌های اجرائی ممنوع می‌باشد.</w:t>
      </w:r>
      <w:r w:rsidRPr="005E5AAA">
        <w:rPr>
          <w:rFonts w:ascii="Tahoma" w:eastAsia="Times New Roman" w:hAnsi="Tahoma" w:cs="Tahoma"/>
          <w:color w:val="000000"/>
          <w:sz w:val="20"/>
          <w:szCs w:val="20"/>
          <w:rtl/>
          <w:lang w:bidi="ar-SA"/>
        </w:rPr>
        <w:br/>
        <w:t>تبصره 1- دستگاه‌هایی که بر اساس وظایف قانون خود برای ارائه خدمات به مردم عهده‌دار انجام برخی از امور فوق می‌باشند با رعایت احکام این فصل از حکم این ماده مستثنی می‌باشند.</w:t>
      </w:r>
      <w:r w:rsidRPr="005E5AAA">
        <w:rPr>
          <w:rFonts w:ascii="Tahoma" w:eastAsia="Times New Roman" w:hAnsi="Tahoma" w:cs="Tahoma"/>
          <w:color w:val="000000"/>
          <w:sz w:val="20"/>
          <w:szCs w:val="20"/>
          <w:rtl/>
          <w:lang w:bidi="ar-SA"/>
        </w:rPr>
        <w:br/>
        <w:t>تبصره 2- مناطق محروم کشور تا زمانی که از نظر نیروی انسانی کارشناس و متخصص توسعه نیافته‌اند با تصویب هیات وزیران از حکم این ماده مستثنی می‌باشند.</w:t>
      </w:r>
      <w:r w:rsidRPr="005E5AAA">
        <w:rPr>
          <w:rFonts w:ascii="Tahoma" w:eastAsia="Times New Roman" w:hAnsi="Tahoma" w:cs="Tahoma"/>
          <w:color w:val="000000"/>
          <w:sz w:val="20"/>
          <w:szCs w:val="20"/>
          <w:rtl/>
          <w:lang w:bidi="ar-SA"/>
        </w:rPr>
        <w:br/>
        <w:t>ماده 24- در راستای اجرای احکام این فصل کلیه دستگاه‌های اجرائی موظفند از تاریخ تصویب این قانون اقدامات ذیل را انجام دهند:</w:t>
      </w:r>
      <w:r w:rsidRPr="005E5AAA">
        <w:rPr>
          <w:rFonts w:ascii="Tahoma" w:eastAsia="Times New Roman" w:hAnsi="Tahoma" w:cs="Tahoma"/>
          <w:color w:val="000000"/>
          <w:sz w:val="20"/>
          <w:szCs w:val="20"/>
          <w:rtl/>
          <w:lang w:bidi="ar-SA"/>
        </w:rPr>
        <w:br/>
        <w:t>الف - حداکثر شش ماه پس از تصویب این قانون آن دسته از وظایفی که قابل واگذاری به بخش غیر دولتی است را احصاء و با رعایت راهکارهای مطروحه در این فصل نسبت به واگذاری آنها اقدام نمایند. به نحوی که طی هر برنامه بیست درصد از میزان تصدیهای دولت در امور قابل واگذاری کاهش یابد.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18"/>
          <w:szCs w:val="18"/>
          <w:rtl/>
          <w:lang w:bidi="ar-SA"/>
        </w:rPr>
        <w:t>ب- تعداد مجوزهای استخدامی مذکور در ماده(51) این قانون به نحوی تعیین گردد که تعداد کارمندان دستگاه‌های اجرائی که به هر نحو حقوق و مزایا دریافت می کنند و یا طرف قراداد می‌باشند هر سال یه میزان دو درصد در امور غیر حاکمیتی نسبت به سال قبل کاهش یابد.</w:t>
      </w:r>
      <w:r w:rsidRPr="005E5AAA">
        <w:rPr>
          <w:rFonts w:ascii="Tahoma" w:eastAsia="Times New Roman" w:hAnsi="Tahoma" w:cs="Tahoma"/>
          <w:color w:val="000000"/>
          <w:sz w:val="18"/>
          <w:szCs w:val="18"/>
          <w:rtl/>
          <w:lang w:bidi="ar-SA"/>
        </w:rPr>
        <w:br/>
      </w:r>
      <w:r w:rsidRPr="005E5AAA">
        <w:rPr>
          <w:rFonts w:ascii="Tahoma" w:eastAsia="Times New Roman" w:hAnsi="Tahoma" w:cs="Tahoma"/>
          <w:color w:val="000000"/>
          <w:sz w:val="20"/>
          <w:szCs w:val="20"/>
          <w:rtl/>
          <w:lang w:bidi="ar-SA"/>
        </w:rPr>
        <w:t>ج- حداکثر معادل یک سوم کارمندان که به روشهای بازنشستگی، بازخریدی، استعفاء و سایر موارد از خدمت دستگاه‌های اجرائی خارج می‌شوند استخدام نمایند.</w:t>
      </w:r>
      <w:r w:rsidRPr="005E5AAA">
        <w:rPr>
          <w:rFonts w:ascii="Tahoma" w:eastAsia="Times New Roman" w:hAnsi="Tahoma" w:cs="Tahoma"/>
          <w:color w:val="000000"/>
          <w:sz w:val="20"/>
          <w:szCs w:val="20"/>
          <w:rtl/>
          <w:lang w:bidi="ar-SA"/>
        </w:rPr>
        <w:br/>
        <w:t>تبصره 1- وظایف حاکمیتی موضوع ماده(8) این قانون از شمول این ماده مستثنی هستند.</w:t>
      </w:r>
      <w:r w:rsidRPr="005E5AAA">
        <w:rPr>
          <w:rFonts w:ascii="Tahoma" w:eastAsia="Times New Roman" w:hAnsi="Tahoma" w:cs="Tahoma"/>
          <w:color w:val="000000"/>
          <w:sz w:val="20"/>
          <w:szCs w:val="20"/>
          <w:rtl/>
          <w:lang w:bidi="ar-SA"/>
        </w:rPr>
        <w:br/>
        <w:t>تبصره 2- آئین‌نامه اجرائی این ماده شامل وظیفه قابل واگذاری در چهارچوب این قانونف حمایتهای دولت برای توسعه بخش غیر دولتی و نحوه خرید خدمات از بخش خصوصی و تعاونی و تعیین تکلیف کارمندان واحدهای واگذار شده و سایر موارد بنا به پیشنهاد سازمان به تصویب هیات وزیران می‌رسد.</w:t>
      </w:r>
      <w:r w:rsidRPr="005E5AAA">
        <w:rPr>
          <w:rFonts w:ascii="Tahoma" w:eastAsia="Times New Roman" w:hAnsi="Tahoma" w:cs="Tahoma"/>
          <w:color w:val="000000"/>
          <w:sz w:val="20"/>
          <w:szCs w:val="20"/>
          <w:rtl/>
          <w:lang w:bidi="ar-SA"/>
        </w:rPr>
        <w:br/>
        <w:t>تبصره 3- دیوان محاسبات و سازمان بازرسی کل کشور موظفند اجراء این فصل را در دستگاه‌های اجرائی کنترل نموده و با مدیران متخلف برخورد قانونی نمایند.</w:t>
      </w:r>
      <w:r w:rsidRPr="005E5AAA">
        <w:rPr>
          <w:rFonts w:ascii="Tahoma" w:eastAsia="Times New Roman" w:hAnsi="Tahoma" w:cs="Tahoma"/>
          <w:color w:val="000000"/>
          <w:sz w:val="20"/>
          <w:szCs w:val="20"/>
          <w:rtl/>
          <w:lang w:bidi="ar-SA"/>
        </w:rPr>
        <w:br/>
        <w:t>فصل سوم- حقوق مردم</w:t>
      </w:r>
      <w:r w:rsidRPr="005E5AAA">
        <w:rPr>
          <w:rFonts w:ascii="Tahoma" w:eastAsia="Times New Roman" w:hAnsi="Tahoma" w:cs="Tahoma"/>
          <w:color w:val="000000"/>
          <w:sz w:val="20"/>
          <w:szCs w:val="20"/>
          <w:rtl/>
          <w:lang w:bidi="ar-SA"/>
        </w:rPr>
        <w:br/>
        <w:t xml:space="preserve">ماده 25- مدیران و کارمندان دستگاه‌های اجرائی، خدمتگزاران مردم هستند و باید با رعایت موزاین اخلاق اسلامی و اداری و طبق سوگندی که در بدو ورود اداء نمود و منشور اخلاقی و اداری که امضاء می‌نمایند وظایف خود را به نحواحسن در راه خدمت به مردم و </w:t>
      </w:r>
      <w:r w:rsidRPr="005E5AAA">
        <w:rPr>
          <w:rFonts w:ascii="Tahoma" w:eastAsia="Times New Roman" w:hAnsi="Tahoma" w:cs="Tahoma"/>
          <w:color w:val="000000"/>
          <w:sz w:val="20"/>
          <w:szCs w:val="20"/>
          <w:rtl/>
          <w:lang w:bidi="ar-SA"/>
        </w:rPr>
        <w:lastRenderedPageBreak/>
        <w:t>با در نظر گرفتن حقوق و خواسته‌های قانونی آنها انجام دهند.</w:t>
      </w:r>
      <w:r w:rsidRPr="005E5AAA">
        <w:rPr>
          <w:rFonts w:ascii="Tahoma" w:eastAsia="Times New Roman" w:hAnsi="Tahoma" w:cs="Tahoma"/>
          <w:color w:val="000000"/>
          <w:sz w:val="20"/>
          <w:szCs w:val="20"/>
          <w:rtl/>
          <w:lang w:bidi="ar-SA"/>
        </w:rPr>
        <w:br/>
        <w:t>تبصره 1- اصول و مفاد منشور فوق‌الدکر، متن سوگند‌نامه و تعهدات کارمندان دستگاه های اجرائی با پیشنهاد سازمان به تصویب هیات وزیران برسد</w:t>
      </w:r>
      <w:r w:rsidRPr="005E5AAA">
        <w:rPr>
          <w:rFonts w:ascii="Tahoma" w:eastAsia="Times New Roman" w:hAnsi="Tahoma" w:cs="Tahoma"/>
          <w:color w:val="000000"/>
          <w:sz w:val="20"/>
          <w:szCs w:val="20"/>
          <w:rtl/>
          <w:lang w:bidi="ar-SA"/>
        </w:rPr>
        <w:br/>
        <w:t>تبصره 2- دستگاههای اجرائی می‌توانند متناسب با وظایف و شرایط خاص دستگاه مربوط علاوه بر موارد فوق، مواردی را با رعایت منشور اخلاقی مصوب هیات وزیران به آن اضافه نمایند.</w:t>
      </w:r>
      <w:r w:rsidRPr="005E5AAA">
        <w:rPr>
          <w:rFonts w:ascii="Tahoma" w:eastAsia="Times New Roman" w:hAnsi="Tahoma" w:cs="Tahoma"/>
          <w:color w:val="000000"/>
          <w:sz w:val="20"/>
          <w:szCs w:val="20"/>
          <w:rtl/>
          <w:lang w:bidi="ar-SA"/>
        </w:rPr>
        <w:br/>
        <w:t>ماده 26- دستگاه‌های اجرائی مکلفند مردم را با حقوق و تکالیف خود در تعامل با دستگاه‌های اجرائی آشنا نموده و از طریق وسایل ارتباط جمعی به ویژه صدا و سیمای جمهوری اسلامی ایران سطح آگاهی عمومی در این زمینه را ارتقاء داده و اطلاعات لازم را به نحو مطلوب و مناسب در اختیار مردم قرار دهند.</w:t>
      </w:r>
      <w:r w:rsidRPr="005E5AAA">
        <w:rPr>
          <w:rFonts w:ascii="Tahoma" w:eastAsia="Times New Roman" w:hAnsi="Tahoma" w:cs="Tahoma"/>
          <w:color w:val="000000"/>
          <w:sz w:val="20"/>
          <w:szCs w:val="20"/>
          <w:rtl/>
          <w:lang w:bidi="ar-SA"/>
        </w:rPr>
        <w:br/>
        <w:t>ماده 27- مردم در استفاده از خدمات دستگاه‌های اجرائی در شرایط مساوی از حقوق یکسان برخوردارند، دستگاه‌های اجرائی موظفند حداکثر ظرف سه ماه مراحل، زمان و کیفیت و استاندارد ارائه خدمات و تغییرات آنها را مستند و شفاف نموده و از طرق مختلف به اطلاع مردم برسانند و در صورت بروز هرگونه تخلف، مسوولین دستگاه‌های اجرائی مسوولیت پاسخگویی به مردم و شکایت انان را به عهده خواهند داشت.</w:t>
      </w:r>
      <w:r w:rsidRPr="005E5AAA">
        <w:rPr>
          <w:rFonts w:ascii="Tahoma" w:eastAsia="Times New Roman" w:hAnsi="Tahoma" w:cs="Tahoma"/>
          <w:color w:val="000000"/>
          <w:sz w:val="20"/>
          <w:szCs w:val="20"/>
          <w:rtl/>
          <w:lang w:bidi="ar-SA"/>
        </w:rPr>
        <w:br/>
        <w:t>ماده 28- دولت مکلف است به منظور تامین حقوق مردم و مراجعان، رضایت و عدم رضایت مردم از عملکرد کارمندان را در ارتقاء ، انتصاب و تمدید قراردادهای استخدامی و بهره‌مندی از سایر امتیازات استخدامی و اعمال تشویقات و تنبیهات لحاظ نموده و کلیه آئین‌نامه‌ها، شیوه‌نامه‌ها، ضوابط اداری و استخدامی مربوط به کارمندان دولت را به عنوان یک عامل موثر منظور نماید.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br/>
        <w:t>فصل چهارم- ساختار سازمانی</w:t>
      </w:r>
      <w:r w:rsidRPr="005E5AAA">
        <w:rPr>
          <w:rFonts w:ascii="Tahoma" w:eastAsia="Times New Roman" w:hAnsi="Tahoma" w:cs="Tahoma"/>
          <w:color w:val="000000"/>
          <w:sz w:val="20"/>
          <w:szCs w:val="20"/>
          <w:rtl/>
          <w:lang w:bidi="ar-SA"/>
        </w:rPr>
        <w:br/>
        <w:t>ماده 29- دستگاههای اجرائی مکلفند سازماندهی، طراحی و تنظیم تشکیلات خود را متناسب با ویژگیهای مربوط در چارچوب الگوها، ضوابط و شاخصهایی که سازمان تهیه و به تصویب هیات وزیران می‌رسد با رعایت موارد ذیل انجام دهند:</w:t>
      </w:r>
      <w:r w:rsidRPr="005E5AAA">
        <w:rPr>
          <w:rFonts w:ascii="Tahoma" w:eastAsia="Times New Roman" w:hAnsi="Tahoma" w:cs="Tahoma"/>
          <w:color w:val="000000"/>
          <w:sz w:val="20"/>
          <w:szCs w:val="20"/>
          <w:rtl/>
          <w:lang w:bidi="ar-SA"/>
        </w:rPr>
        <w:br/>
        <w:t>الف- سقف پستهای سازمانی با رعایت راهبردهای مذکور در فصل دوم این قانون و با پیشنهاد دستگاه و تایید سازمان به تصویب هیات وزیران می‌رسد.</w:t>
      </w:r>
      <w:r w:rsidRPr="005E5AAA">
        <w:rPr>
          <w:rFonts w:ascii="Tahoma" w:eastAsia="Times New Roman" w:hAnsi="Tahoma" w:cs="Tahoma"/>
          <w:color w:val="000000"/>
          <w:sz w:val="20"/>
          <w:szCs w:val="20"/>
          <w:rtl/>
          <w:lang w:bidi="ar-SA"/>
        </w:rPr>
        <w:br/>
        <w:t>ب- تشکیلات و سقف پستهای سازمانی مصوب حداقل پس از یک برنامه و حداکثر پس از دو برنامه پنجساله متناسب با سیاستها و احکام برنامه جدید مورد بازنگری و تصویب مجدد قرار خواهد گرفت.</w:t>
      </w:r>
      <w:r w:rsidRPr="005E5AAA">
        <w:rPr>
          <w:rFonts w:ascii="Tahoma" w:eastAsia="Times New Roman" w:hAnsi="Tahoma" w:cs="Tahoma"/>
          <w:color w:val="000000"/>
          <w:sz w:val="20"/>
          <w:szCs w:val="20"/>
          <w:rtl/>
          <w:lang w:bidi="ar-SA"/>
        </w:rPr>
        <w:br/>
        <w:t>ج- به منظور کوتاه نمودن مراحل انجام کار و سلسله مراتب اداری - سطوح عمومی مدیریتی در دستگاه‌های اجرای ملی و استانی با احتساب بالاترین مقام اجرائی در هر واحد سازمانی، به قرار ذیل تعیین می‌گردد:</w:t>
      </w:r>
      <w:r w:rsidRPr="005E5AAA">
        <w:rPr>
          <w:rFonts w:ascii="Tahoma" w:eastAsia="Times New Roman" w:hAnsi="Tahoma" w:cs="Tahoma"/>
          <w:color w:val="000000"/>
          <w:sz w:val="20"/>
          <w:szCs w:val="20"/>
          <w:rtl/>
          <w:lang w:bidi="ar-SA"/>
        </w:rPr>
        <w:br/>
        <w:t>- وزارتخانه‌ها و موسسات دولتی: حداکثر در(4) سطح.</w:t>
      </w:r>
      <w:r w:rsidRPr="005E5AAA">
        <w:rPr>
          <w:rFonts w:ascii="Tahoma" w:eastAsia="Times New Roman" w:hAnsi="Tahoma" w:cs="Tahoma"/>
          <w:color w:val="000000"/>
          <w:sz w:val="20"/>
          <w:szCs w:val="20"/>
          <w:rtl/>
          <w:lang w:bidi="ar-SA"/>
        </w:rPr>
        <w:br/>
        <w:t>- واحدهای استانی : حداکثر (3) سطح</w:t>
      </w:r>
      <w:r w:rsidRPr="005E5AAA">
        <w:rPr>
          <w:rFonts w:ascii="Tahoma" w:eastAsia="Times New Roman" w:hAnsi="Tahoma" w:cs="Tahoma"/>
          <w:color w:val="000000"/>
          <w:sz w:val="20"/>
          <w:szCs w:val="20"/>
          <w:rtl/>
          <w:lang w:bidi="ar-SA"/>
        </w:rPr>
        <w:br/>
        <w:t>- واحدهای شهرستانی، مناطق و نواحی همتراز: حداکثر(2) سطح</w:t>
      </w:r>
      <w:r w:rsidRPr="005E5AAA">
        <w:rPr>
          <w:rFonts w:ascii="Tahoma" w:eastAsia="Times New Roman" w:hAnsi="Tahoma" w:cs="Tahoma"/>
          <w:color w:val="000000"/>
          <w:sz w:val="20"/>
          <w:szCs w:val="20"/>
          <w:rtl/>
          <w:lang w:bidi="ar-SA"/>
        </w:rPr>
        <w:br/>
        <w:t>- سایر واحدهای تقسیمات کشوری: یک سطح.</w:t>
      </w:r>
      <w:r w:rsidRPr="005E5AAA">
        <w:rPr>
          <w:rFonts w:ascii="Tahoma" w:eastAsia="Times New Roman" w:hAnsi="Tahoma" w:cs="Tahoma"/>
          <w:color w:val="000000"/>
          <w:sz w:val="20"/>
          <w:szCs w:val="20"/>
          <w:rtl/>
          <w:lang w:bidi="ar-SA"/>
        </w:rPr>
        <w:br/>
        <w:t>د- هر کدام از وزارتخانه‌ها و سازمان‌های مستقل که تحت نظر معاون رئیس جمهور اداره می‌شوند، می‌توانند حداکثر(5) معاون و سایر موسسات دولتی حداکثر(3) معاون یاعناوین مشابه در ساختار تشکیلاتی خود پیش بینی نمایند و متناسب با حجم کار و تنوع وظایف و تعداد پستهای سازمانی هر معاون می‌تواند حداکثر(5) مدیر کل یا مدیر یا رئیس یا عناوین مشابه داشته باشد.</w:t>
      </w:r>
      <w:r w:rsidRPr="005E5AAA">
        <w:rPr>
          <w:rFonts w:ascii="Tahoma" w:eastAsia="Times New Roman" w:hAnsi="Tahoma" w:cs="Tahoma"/>
          <w:color w:val="000000"/>
          <w:sz w:val="20"/>
          <w:szCs w:val="20"/>
          <w:rtl/>
          <w:lang w:bidi="ar-SA"/>
        </w:rPr>
        <w:br/>
        <w:t>پستهای مدیریتی مورد نیاز حوزه وزیر یا رئیس موسسات دولتی از سرجمع پستهای مدیریتی مذکور در این بند تامین خواهد شد.</w:t>
      </w:r>
      <w:r w:rsidRPr="005E5AAA">
        <w:rPr>
          <w:rFonts w:ascii="Tahoma" w:eastAsia="Times New Roman" w:hAnsi="Tahoma" w:cs="Tahoma"/>
          <w:color w:val="000000"/>
          <w:sz w:val="20"/>
          <w:szCs w:val="20"/>
          <w:rtl/>
          <w:lang w:bidi="ar-SA"/>
        </w:rPr>
        <w:br/>
        <w:t>هـ- تعداد پستهای مشاور برای مقامات اجرائی مذکور در بندهای (الف)،(ب)و(ج) ماده(7) حداکثر(10) و برای سایر مقامات اجرائی مذکور در این ماده حداکثر(4) و برای روسای موسسات دولتی با گستره کشوری حداکثر(3) پست در سقف پستهای مصوب تعیین می‌گردد.</w:t>
      </w:r>
      <w:r w:rsidRPr="005E5AAA">
        <w:rPr>
          <w:rFonts w:ascii="Tahoma" w:eastAsia="Times New Roman" w:hAnsi="Tahoma" w:cs="Tahoma"/>
          <w:color w:val="000000"/>
          <w:sz w:val="20"/>
          <w:szCs w:val="20"/>
          <w:rtl/>
          <w:lang w:bidi="ar-SA"/>
        </w:rPr>
        <w:br/>
        <w:t>ی- واحدهای سازمانی وزارتخانه‌ها و سایر دستگاه‌های اجرائی در مراکز استانها( به استثناء استانداریها) با رعایت ماده(29) این قانون حداکثر در سطح اداره کل سازماندهی می‌شوند و سازمانهای موجود در این سطح تغییر می‌یابند.</w:t>
      </w:r>
      <w:r w:rsidRPr="005E5AAA">
        <w:rPr>
          <w:rFonts w:ascii="Tahoma" w:eastAsia="Times New Roman" w:hAnsi="Tahoma" w:cs="Tahoma"/>
          <w:color w:val="000000"/>
          <w:sz w:val="20"/>
          <w:szCs w:val="20"/>
          <w:rtl/>
          <w:lang w:bidi="ar-SA"/>
        </w:rPr>
        <w:br/>
        <w:t xml:space="preserve">ط- در صورتی که دستگاه‌های اجرائی مطابق شرح وظایف قانونی و تشکلات مصوب خود الزاما موظف به ارائه خدماتی در شهرستانهای کمتر از هفتاد هزار نفر جمعیت و بخش های کمتر از سی هزار نفر جمعیت باشند در صورتی که در تاریخ تصویب این قانون ساختمانهای واحدهای اداری ذی‌ربط احداث نشده باشند موظفند کارمندان ذی ربط خود را در مجتمع‌ اداری مراکز شهرستان و </w:t>
      </w:r>
      <w:r w:rsidRPr="005E5AAA">
        <w:rPr>
          <w:rFonts w:ascii="Tahoma" w:eastAsia="Times New Roman" w:hAnsi="Tahoma" w:cs="Tahoma"/>
          <w:color w:val="000000"/>
          <w:sz w:val="20"/>
          <w:szCs w:val="20"/>
          <w:rtl/>
          <w:lang w:bidi="ar-SA"/>
        </w:rPr>
        <w:lastRenderedPageBreak/>
        <w:t>بخش که به عنوان نمایندگی تحت نظر فرماندار و بخشدار ایجاد می‌گردد مستقر نموده و از ایجاد واحدهای مستقل خودداری نمایند.</w:t>
      </w:r>
      <w:r w:rsidRPr="005E5AAA">
        <w:rPr>
          <w:rFonts w:ascii="Tahoma" w:eastAsia="Times New Roman" w:hAnsi="Tahoma" w:cs="Tahoma"/>
          <w:color w:val="000000"/>
          <w:sz w:val="20"/>
          <w:szCs w:val="20"/>
          <w:rtl/>
          <w:lang w:bidi="ar-SA"/>
        </w:rPr>
        <w:br/>
        <w:t>افزایش جمعیت این گونه شهرها موجب لغو این حکم برای واحدهای ذی‌ربط نمی‌گردد. هزینه‌های پشتیبانی و خدماتی این مجتمع‌ها در بودجه وزارت کشور (استانداریها) پیش بینی می‌گردد. در سایر شهرها با تشخیص هیات وزیران اجرای این بند امکانپذیر می‌باشد.</w:t>
      </w:r>
      <w:r w:rsidRPr="005E5AAA">
        <w:rPr>
          <w:rFonts w:ascii="Tahoma" w:eastAsia="Times New Roman" w:hAnsi="Tahoma" w:cs="Tahoma"/>
          <w:color w:val="000000"/>
          <w:sz w:val="20"/>
          <w:szCs w:val="20"/>
          <w:rtl/>
          <w:lang w:bidi="ar-SA"/>
        </w:rPr>
        <w:br/>
        <w:t>آئین‌نامه اجرائی این بند با پیشنهاد سازمان به تصویب هیات وزیران می‌رسد.</w:t>
      </w:r>
      <w:r w:rsidRPr="005E5AAA">
        <w:rPr>
          <w:rFonts w:ascii="Tahoma" w:eastAsia="Times New Roman" w:hAnsi="Tahoma" w:cs="Tahoma"/>
          <w:color w:val="000000"/>
          <w:sz w:val="20"/>
          <w:szCs w:val="20"/>
          <w:rtl/>
          <w:lang w:bidi="ar-SA"/>
        </w:rPr>
        <w:br/>
        <w:t>ماده30- وزارتخانه‌ها و سازمانهای مستقل که تحت نظر معاون رئیس جمهور اداره می‌شوند، در صورت ضرورت با تایید سازمان و تصویب هیات وزیران می‌توانند حسب وظایف قانونی خود در برخی از سطوح تقسیمات کشوری واحد سازمانی داشته باشند. در این صورت کلیه واحدهای وابسته به یک وزارتخانه‌ و موسسات مستقل وابسته به رئیس جمهور در هر یک از سطوح تقسیمات کشوری در یک واحد سازمان ادغام و تحت مدیریت واحد قرار می‌گیرند.</w:t>
      </w:r>
      <w:r w:rsidRPr="005E5AAA">
        <w:rPr>
          <w:rFonts w:ascii="Tahoma" w:eastAsia="Times New Roman" w:hAnsi="Tahoma" w:cs="Tahoma"/>
          <w:color w:val="000000"/>
          <w:sz w:val="20"/>
          <w:szCs w:val="20"/>
          <w:rtl/>
          <w:lang w:bidi="ar-SA"/>
        </w:rPr>
        <w:br/>
        <w:t>موارد استثناء از حکم اخیر این ماده با تایید سازمان به صتویب هیات وزیران می‌رسد.</w:t>
      </w:r>
      <w:r w:rsidRPr="005E5AAA">
        <w:rPr>
          <w:rFonts w:ascii="Tahoma" w:eastAsia="Times New Roman" w:hAnsi="Tahoma" w:cs="Tahoma"/>
          <w:color w:val="000000"/>
          <w:sz w:val="20"/>
          <w:szCs w:val="20"/>
          <w:rtl/>
          <w:lang w:bidi="ar-SA"/>
        </w:rPr>
        <w:br/>
        <w:t>ماده 31- دستگاه‌های اجرائی مکلفند تشکیلات تفصیلی خود را رعایت مفاد ماده(29)تهیه و یک نسخه از آن را به سازمان ارسال دارند. سازمان موظف است حداکثر ظرف مدت سه ماه از تاریخ وصول پیشنهاد، مغایرت و یا عدم مغایرت با الگوها، ضوابط و شاخصها مذکور را اعلام نماید. دستگاه‌های اجرائی ذی‌ربط موظفند پس از اصلاح موارد مغایر، تایید به سازمان را کسب نمایند.</w:t>
      </w:r>
      <w:r w:rsidRPr="005E5AAA">
        <w:rPr>
          <w:rFonts w:ascii="Tahoma" w:eastAsia="Times New Roman" w:hAnsi="Tahoma" w:cs="Tahoma"/>
          <w:color w:val="000000"/>
          <w:sz w:val="20"/>
          <w:szCs w:val="20"/>
          <w:rtl/>
          <w:lang w:bidi="ar-SA"/>
        </w:rPr>
        <w:br/>
      </w:r>
      <w:r w:rsidRPr="00DA73FB">
        <w:rPr>
          <w:rFonts w:ascii="Tahoma" w:eastAsia="Times New Roman" w:hAnsi="Tahoma" w:cs="Tahoma"/>
          <w:color w:val="FF0000"/>
          <w:sz w:val="20"/>
          <w:szCs w:val="20"/>
          <w:rtl/>
          <w:lang w:bidi="ar-SA"/>
        </w:rPr>
        <w:t>ماده 32</w:t>
      </w:r>
      <w:r w:rsidRPr="005E5AAA">
        <w:rPr>
          <w:rFonts w:ascii="Tahoma" w:eastAsia="Times New Roman" w:hAnsi="Tahoma" w:cs="Tahoma"/>
          <w:color w:val="000000"/>
          <w:sz w:val="20"/>
          <w:szCs w:val="20"/>
          <w:rtl/>
          <w:lang w:bidi="ar-SA"/>
        </w:rPr>
        <w:t>- هر یک از کارمندان دستگاه‌های اجرائی، متصدی یکی از پستهای سازمانی خواهند بود و هرگونه به کارگیری افراد و پرداخت حقوق بدون داشتن پست سازمانی مصوب پس از یک سال از ابلاغ این قانون ممنوع است.</w:t>
      </w:r>
      <w:r w:rsidRPr="005E5AAA">
        <w:rPr>
          <w:rFonts w:ascii="Tahoma" w:eastAsia="Times New Roman" w:hAnsi="Tahoma" w:cs="Tahoma"/>
          <w:color w:val="000000"/>
          <w:sz w:val="20"/>
          <w:szCs w:val="20"/>
          <w:rtl/>
          <w:lang w:bidi="ar-SA"/>
        </w:rPr>
        <w:br/>
        <w:t>تبصره - دستگاه‌های اجرائی می توانند در شرایط خاص با تایید سازمان تا ده درصد پستهای سازمانی مصوب، بدون تعهد استخدامی و در سقف اعتبارات مصوب افرادی را به صورت ساعتی یا کار معین برای حداکثر یک سال به کار گیرند.</w:t>
      </w:r>
      <w:r w:rsidRPr="005E5AAA">
        <w:rPr>
          <w:rFonts w:ascii="Tahoma" w:eastAsia="Times New Roman" w:hAnsi="Tahoma" w:cs="Tahoma"/>
          <w:color w:val="000000"/>
          <w:sz w:val="20"/>
          <w:szCs w:val="20"/>
          <w:rtl/>
          <w:lang w:bidi="ar-SA"/>
        </w:rPr>
        <w:br/>
        <w:t>ماده 33- تنظیم تشکیلات داخلی واحدهایی از دستگاه‌های اجرائی که بر اساس قیمت تمام شده( موضوع ماده«16» این قانون) اداره می‌شود برعهده آنها بوده و نسخه‌ای از تشکیلات خود را جهت تطبیق با ضوابط به سازمان ارسال خواهند داشت.</w:t>
      </w:r>
      <w:r w:rsidRPr="005E5AAA">
        <w:rPr>
          <w:rFonts w:ascii="Tahoma" w:eastAsia="Times New Roman" w:hAnsi="Tahoma" w:cs="Tahoma"/>
          <w:color w:val="000000"/>
          <w:sz w:val="20"/>
          <w:szCs w:val="20"/>
          <w:rtl/>
          <w:lang w:bidi="ar-SA"/>
        </w:rPr>
        <w:br/>
        <w:t>ماده 34- تنظیم شرح وظایف و ایجاد هرگونه واحد و پست سازمانی در دستگاه‌های اجرائی صرفا در چهارچوب وظایف قانونی مصوب آنها مجاز می‌باشد سازمان مکلف به نظارت بر حسن انجام این کار می‌باشد.</w:t>
      </w:r>
      <w:r w:rsidRPr="005E5AAA">
        <w:rPr>
          <w:rFonts w:ascii="Tahoma" w:eastAsia="Times New Roman" w:hAnsi="Tahoma" w:cs="Tahoma"/>
          <w:color w:val="000000"/>
          <w:sz w:val="20"/>
          <w:szCs w:val="20"/>
          <w:rtl/>
          <w:lang w:bidi="ar-SA"/>
        </w:rPr>
        <w:br/>
        <w:t>ماده 35- کلیه دستگاه‌های اجرائی موظفند در چهارچوب احکام این فصل حداکثر ظرف مدت یک سال نسبت به پیشنهاد اصلاح ساختار سازمانی خود اقدام نمایند.</w:t>
      </w:r>
      <w:r w:rsidRPr="005E5AAA">
        <w:rPr>
          <w:rFonts w:ascii="Tahoma" w:eastAsia="Times New Roman" w:hAnsi="Tahoma" w:cs="Tahoma"/>
          <w:color w:val="000000"/>
          <w:sz w:val="20"/>
          <w:szCs w:val="20"/>
          <w:rtl/>
          <w:lang w:bidi="ar-SA"/>
        </w:rPr>
        <w:br/>
        <w:t>تبصره - پستهای مورد نیاز واحدهای مستقر در شهرستانها و بخشهای توسعه نیافته و کمتر توسعه یافته و جدیدالتاسیس از سرجمع پستهای موضوع ماده(29) این قانون تامین خواهد شد. در صورت نبود پست بلاتصدی برای واحدهای فوق‌الذکر دولت موظف است با رعایت احکام این فصل پست جدید ایجاد نماید.</w:t>
      </w:r>
      <w:r w:rsidRPr="005E5AAA">
        <w:rPr>
          <w:rFonts w:ascii="Tahoma" w:eastAsia="Times New Roman" w:hAnsi="Tahoma" w:cs="Tahoma"/>
          <w:color w:val="000000"/>
          <w:sz w:val="20"/>
          <w:szCs w:val="20"/>
          <w:rtl/>
          <w:lang w:bidi="ar-SA"/>
        </w:rPr>
        <w:br/>
        <w:t>فصل پنجم- فناوری اطلاعات و خدمات اداری</w:t>
      </w:r>
      <w:r w:rsidRPr="005E5AAA">
        <w:rPr>
          <w:rFonts w:ascii="Tahoma" w:eastAsia="Times New Roman" w:hAnsi="Tahoma" w:cs="Tahoma"/>
          <w:color w:val="000000"/>
          <w:sz w:val="20"/>
          <w:szCs w:val="20"/>
          <w:rtl/>
          <w:lang w:bidi="ar-SA"/>
        </w:rPr>
        <w:br/>
        <w:t>ماده 36- دستگاه‌های اجرائی موظفند فرآیندهای مورد عمل و روشهای انجام کار خود را با هدف افزایش بهره‌وری نیروی انسانی و کارآمدی فعالیتها نظیر سرعت، دقت، هزینه، کیفیت، سلامت و صحت امور و تامین رضایت و کرامت مردم و بر اساس دستور‌العمل سازمان تهیه و به مورد اجراء گذارند و حداکثر هر سه سال یک بار این روشها را مورد بازبینی و اصلاح قرار دهند.</w:t>
      </w:r>
      <w:r w:rsidRPr="005E5AAA">
        <w:rPr>
          <w:rFonts w:ascii="Tahoma" w:eastAsia="Times New Roman" w:hAnsi="Tahoma" w:cs="Tahoma"/>
          <w:color w:val="000000"/>
          <w:sz w:val="20"/>
          <w:szCs w:val="20"/>
          <w:rtl/>
          <w:lang w:bidi="ar-SA"/>
        </w:rPr>
        <w:br/>
        <w:t>تبصره - میزان بهره‌وری و کارآمدی فعالیتها، صحت امور و رضایت مردم از خدمات دولتی بر اساس شاخصهایی که با پیشنهاد دستگاه‌های اجرائی به تایید سازمان می‌رسد، سالیان توسط سازمان با همکاری دستگاه‌های ذی‌ربط مورد اندازه‌گیری قرار گرفته و نتایج آن در ارزیابی عملکرد آنها لحاظ می‌شود.</w:t>
      </w:r>
      <w:r w:rsidRPr="005E5AAA">
        <w:rPr>
          <w:rFonts w:ascii="Tahoma" w:eastAsia="Times New Roman" w:hAnsi="Tahoma" w:cs="Tahoma"/>
          <w:color w:val="000000"/>
          <w:sz w:val="20"/>
          <w:szCs w:val="20"/>
          <w:rtl/>
          <w:lang w:bidi="ar-SA"/>
        </w:rPr>
        <w:br/>
        <w:t>ماده 37- دستگاه‌های اجرائی موظفند با هدف بهبود کیفیت و کمیت خدمات به مردم و با رعایت دستور‌العمل‌های ذی‌ربط اقدامات زیر را به ترتیب انجام دهند:</w:t>
      </w:r>
      <w:r w:rsidRPr="005E5AAA">
        <w:rPr>
          <w:rFonts w:ascii="Tahoma" w:eastAsia="Times New Roman" w:hAnsi="Tahoma" w:cs="Tahoma"/>
          <w:color w:val="000000"/>
          <w:sz w:val="20"/>
          <w:szCs w:val="20"/>
          <w:rtl/>
          <w:lang w:bidi="ar-SA"/>
        </w:rPr>
        <w:br/>
        <w:t>1- اطلاع رسانی الکترونیکی در خصوص شیوه ارائه خدمات همراه با زمان‌بندی انجام آن و مدارکی که متقاضی باید ارائه نماید.</w:t>
      </w:r>
      <w:r w:rsidRPr="005E5AAA">
        <w:rPr>
          <w:rFonts w:ascii="Tahoma" w:eastAsia="Times New Roman" w:hAnsi="Tahoma" w:cs="Tahoma"/>
          <w:color w:val="000000"/>
          <w:sz w:val="20"/>
          <w:szCs w:val="20"/>
          <w:rtl/>
          <w:lang w:bidi="ar-SA"/>
        </w:rPr>
        <w:br/>
        <w:t>2- ارائه فرمهای مورد نیاز جهت انجام خدمات از طریق ابزار و رسانه‌های الکترونیکی</w:t>
      </w:r>
      <w:r w:rsidRPr="005E5AAA">
        <w:rPr>
          <w:rFonts w:ascii="Tahoma" w:eastAsia="Times New Roman" w:hAnsi="Tahoma" w:cs="Tahoma"/>
          <w:color w:val="000000"/>
          <w:sz w:val="20"/>
          <w:szCs w:val="20"/>
          <w:rtl/>
          <w:lang w:bidi="ar-SA"/>
        </w:rPr>
        <w:br/>
        <w:t>3- ارائه خدمات به شهروندان به صورت الکترونیکی و حذف لزوم مراجعه حضوری مردم به دستگاه اجرائی برای دریافت خدمت.</w:t>
      </w:r>
      <w:r w:rsidRPr="005E5AAA">
        <w:rPr>
          <w:rFonts w:ascii="Tahoma" w:eastAsia="Times New Roman" w:hAnsi="Tahoma" w:cs="Tahoma"/>
          <w:color w:val="000000"/>
          <w:sz w:val="20"/>
          <w:szCs w:val="20"/>
          <w:rtl/>
          <w:lang w:bidi="ar-SA"/>
        </w:rPr>
        <w:br/>
        <w:t>تبصره- مدت زمان اجراء بندهای (1) و (3) این ماده از تاریخ تصویب این قانون به ترتیب یک، دو و سه سال تعیین می‌گردد.</w:t>
      </w:r>
      <w:r w:rsidRPr="005E5AAA">
        <w:rPr>
          <w:rFonts w:ascii="Tahoma" w:eastAsia="Times New Roman" w:hAnsi="Tahoma" w:cs="Tahoma"/>
          <w:color w:val="000000"/>
          <w:sz w:val="20"/>
          <w:szCs w:val="20"/>
          <w:rtl/>
          <w:lang w:bidi="ar-SA"/>
        </w:rPr>
        <w:br/>
        <w:t xml:space="preserve">ماده 38- به منظور تسریع و سهولت در ارائه خدمات به مردم، واحدهای خدماتی رسانی الکترونیکی از طریق بخش دولتی و غیر دولتی در مراکز شهرستانها ایجاد می‌گردد. کلیه دستگاههای اجرائی موظفند حداکثر تا پایان سال 1386 انجام آن دسته از خدماتی که از این طریق قابل ارائه می‌باشد را توسط این مراکز ارائه نمایند. دستور العمل اجرائی این ماده به تصویب شورای عالی اداری </w:t>
      </w:r>
      <w:r w:rsidRPr="005E5AAA">
        <w:rPr>
          <w:rFonts w:ascii="Tahoma" w:eastAsia="Times New Roman" w:hAnsi="Tahoma" w:cs="Tahoma"/>
          <w:color w:val="000000"/>
          <w:sz w:val="20"/>
          <w:szCs w:val="20"/>
          <w:rtl/>
          <w:lang w:bidi="ar-SA"/>
        </w:rPr>
        <w:lastRenderedPageBreak/>
        <w:t>می‌رسد.</w:t>
      </w:r>
      <w:r w:rsidRPr="005E5AAA">
        <w:rPr>
          <w:rFonts w:ascii="Tahoma" w:eastAsia="Times New Roman" w:hAnsi="Tahoma" w:cs="Tahoma"/>
          <w:color w:val="000000"/>
          <w:sz w:val="20"/>
          <w:szCs w:val="20"/>
          <w:rtl/>
          <w:lang w:bidi="ar-SA"/>
        </w:rPr>
        <w:br/>
        <w:t>ماده 39- دستگاههای اجرائی موظفند به منظور صرفه جویی و بهره برداری مناسب از ساختمانها و فضاهای اداری و جلوگیر از تشریفات زائد و هزینه‌های غیر ضرور و فراهم آوردن موجبات ایمنی و سلامت شغلی کارمندان براساس ضوابط و استانداردهای به کار گیری فضاها، تجهیزات و ملزومات اداری که توسط سازمان تهیه و ابلاغ می‌گردد اقدام نمایند.</w:t>
      </w:r>
      <w:r w:rsidRPr="005E5AAA">
        <w:rPr>
          <w:rFonts w:ascii="Tahoma" w:eastAsia="Times New Roman" w:hAnsi="Tahoma" w:cs="Tahoma"/>
          <w:color w:val="000000"/>
          <w:sz w:val="20"/>
          <w:szCs w:val="20"/>
          <w:rtl/>
          <w:lang w:bidi="ar-SA"/>
        </w:rPr>
        <w:br/>
        <w:t>تبصره - کلیه دستگاههای اجرائی موظفند حداکثر ظرف مدت یک سال ساختمانهای مورد استفاده خود را با استانداردهای یاد شده تطبیق داده و فضاهای مازاد را حسب مورد در استانها به ادارات کل اقتصادی و دارایی استان و در مراکز به وزارت امور اقتصادی و دارایی اعلام نمایند تا از طریق این وزارتخانه حسب مورد با تصویب هیات وزیران و یا شورای برنامه ریزی و توسعه استان دستگاههای بهره بردار آن تعینی گردد.</w:t>
      </w:r>
      <w:r w:rsidRPr="005E5AAA">
        <w:rPr>
          <w:rFonts w:ascii="Tahoma" w:eastAsia="Times New Roman" w:hAnsi="Tahoma" w:cs="Tahoma"/>
          <w:color w:val="000000"/>
          <w:sz w:val="20"/>
          <w:szCs w:val="20"/>
          <w:rtl/>
          <w:lang w:bidi="ar-SA"/>
        </w:rPr>
        <w:br/>
        <w:t>در صورتی که در مهلت تعیین شده دستگاههای اجرائی اقدام نکنند ذی حسابان موظفند فضاهای مازاد را به وزارت یا اداره کل متبوع جهت اقدام به ترتیب فوق اعلام نمایند.</w:t>
      </w:r>
      <w:r w:rsidRPr="005E5AAA">
        <w:rPr>
          <w:rFonts w:ascii="Tahoma" w:eastAsia="Times New Roman" w:hAnsi="Tahoma" w:cs="Tahoma"/>
          <w:color w:val="000000"/>
          <w:sz w:val="20"/>
          <w:szCs w:val="20"/>
          <w:rtl/>
          <w:lang w:bidi="ar-SA"/>
        </w:rPr>
        <w:br/>
        <w:t>ماده40- به منظور ایجاد زیر ساخت‌ اطلاعاتی و تمرکز امور مربوط به استفاده از فناوری اطلاعات در خدمات، اداری، دولت موظف است از طریق سازمان ثبت احوال و شرکت پست جمهوری اسلامی ایران و مشارکت کلیه دستگاههای اجرائی پایگاه اطلاعات ایرانیان را طراحی، ساماندهی و اجراء نماید.</w:t>
      </w:r>
      <w:r w:rsidRPr="005E5AAA">
        <w:rPr>
          <w:rFonts w:ascii="Tahoma" w:eastAsia="Times New Roman" w:hAnsi="Tahoma" w:cs="Tahoma"/>
          <w:color w:val="000000"/>
          <w:sz w:val="20"/>
          <w:szCs w:val="20"/>
          <w:rtl/>
          <w:lang w:bidi="ar-SA"/>
        </w:rPr>
        <w:br/>
        <w:t>تبصره 1- این پایگاه با استفاده از شمار ملی و کد پستی از طریق ساماندهی، هدایت و اتصال داده‌ها و اطلاعات موجود دستگاهها تشکیل می‌گردد.</w:t>
      </w:r>
      <w:r w:rsidRPr="005E5AAA">
        <w:rPr>
          <w:rFonts w:ascii="Tahoma" w:eastAsia="Times New Roman" w:hAnsi="Tahoma" w:cs="Tahoma"/>
          <w:color w:val="000000"/>
          <w:sz w:val="20"/>
          <w:szCs w:val="20"/>
          <w:rtl/>
          <w:lang w:bidi="ar-SA"/>
        </w:rPr>
        <w:br/>
        <w:t>تبصره 2- کلیه دستگاههای اجرائی موظفند تا پایان سال 1386 پایگاه‌های اطلاعات داده‌های مربوط به خود را با استفاده از شماره ملی و کد پستی آماده نمایند.</w:t>
      </w:r>
      <w:r w:rsidRPr="005E5AAA">
        <w:rPr>
          <w:rFonts w:ascii="Tahoma" w:eastAsia="Times New Roman" w:hAnsi="Tahoma" w:cs="Tahoma"/>
          <w:color w:val="000000"/>
          <w:sz w:val="20"/>
          <w:szCs w:val="20"/>
          <w:rtl/>
          <w:lang w:bidi="ar-SA"/>
        </w:rPr>
        <w:br/>
        <w:t>تبصره 3- آئین نامه این ماده توسط سازمان تهیه و به تصویب هیات وزیران خواهد رسید.</w:t>
      </w:r>
      <w:r w:rsidRPr="005E5AAA">
        <w:rPr>
          <w:rFonts w:ascii="Tahoma" w:eastAsia="Times New Roman" w:hAnsi="Tahoma" w:cs="Tahoma"/>
          <w:color w:val="000000"/>
          <w:sz w:val="20"/>
          <w:szCs w:val="20"/>
          <w:rtl/>
          <w:lang w:bidi="ar-SA"/>
        </w:rPr>
        <w:br/>
        <w:t>تبصره 4- سازمان مسئول پیگیری و نظارت بر حسن انجام تکالیف مطرح در این ماده می‌باشد. هر گونه ارائه خدمات و بقراری ارتباط با مراجعانی که نیاز به شناسایی افراد و آدرس محل استقرار آنها می‌باشد از سال 1388 بدون استفاده از شمار ملی و کدپستی توسط دستگاههای اجرائی ممنوع می‌باشد.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br/>
        <w:t>فصل ششم - ورود به خدمت</w:t>
      </w:r>
      <w:r w:rsidRPr="005E5AAA">
        <w:rPr>
          <w:rFonts w:ascii="Tahoma" w:eastAsia="Times New Roman" w:hAnsi="Tahoma" w:cs="Tahoma"/>
          <w:color w:val="000000"/>
          <w:sz w:val="20"/>
          <w:szCs w:val="20"/>
          <w:rtl/>
          <w:lang w:bidi="ar-SA"/>
        </w:rPr>
        <w:br/>
      </w:r>
      <w:r w:rsidRPr="00C338C1">
        <w:rPr>
          <w:rFonts w:ascii="Tahoma" w:eastAsia="Times New Roman" w:hAnsi="Tahoma" w:cs="Tahoma"/>
          <w:color w:val="FF0000"/>
          <w:sz w:val="20"/>
          <w:szCs w:val="20"/>
          <w:rtl/>
          <w:lang w:bidi="ar-SA"/>
        </w:rPr>
        <w:t>ماده 41</w:t>
      </w:r>
      <w:r w:rsidRPr="005E5AAA">
        <w:rPr>
          <w:rFonts w:ascii="Tahoma" w:eastAsia="Times New Roman" w:hAnsi="Tahoma" w:cs="Tahoma"/>
          <w:color w:val="000000"/>
          <w:sz w:val="20"/>
          <w:szCs w:val="20"/>
          <w:rtl/>
          <w:lang w:bidi="ar-SA"/>
        </w:rPr>
        <w:t>- ورود به خدمت و تعیین صلاحیت استخدامی افرادی که داوطلب استخدام در دستگاههای اجرائی می باشند براساس مجوزهای صادره، تشکیلات مصوب و رعایت مراتب شایستگی و برابری فرصتها انجام می‌شود.</w:t>
      </w:r>
      <w:r w:rsidRPr="005E5AAA">
        <w:rPr>
          <w:rFonts w:ascii="Tahoma" w:eastAsia="Times New Roman" w:hAnsi="Tahoma" w:cs="Tahoma"/>
          <w:color w:val="000000"/>
          <w:sz w:val="20"/>
          <w:szCs w:val="20"/>
          <w:rtl/>
          <w:lang w:bidi="ar-SA"/>
        </w:rPr>
        <w:br/>
        <w:t>ماده 42- شرایط عمومی استخدام در دستگاههای اجرائی عبارتند از:</w:t>
      </w:r>
      <w:r w:rsidRPr="005E5AAA">
        <w:rPr>
          <w:rFonts w:ascii="Tahoma" w:eastAsia="Times New Roman" w:hAnsi="Tahoma" w:cs="Tahoma"/>
          <w:color w:val="000000"/>
          <w:sz w:val="20"/>
          <w:szCs w:val="20"/>
          <w:rtl/>
          <w:lang w:bidi="ar-SA"/>
        </w:rPr>
        <w:br/>
        <w:t>الف- داشتن حداقل سن بیست سال تمام و حداکثر چهل سال برای استخدام رسمی و برای متخصصین با مدرک تحصیلی دکتری چهل و پنج سال.</w:t>
      </w:r>
      <w:r w:rsidRPr="005E5AAA">
        <w:rPr>
          <w:rFonts w:ascii="Tahoma" w:eastAsia="Times New Roman" w:hAnsi="Tahoma" w:cs="Tahoma"/>
          <w:color w:val="000000"/>
          <w:sz w:val="20"/>
          <w:szCs w:val="20"/>
          <w:rtl/>
          <w:lang w:bidi="ar-SA"/>
        </w:rPr>
        <w:br/>
        <w:t>ب- داشتن تابعیت ایران.</w:t>
      </w:r>
      <w:r w:rsidRPr="005E5AAA">
        <w:rPr>
          <w:rFonts w:ascii="Tahoma" w:eastAsia="Times New Roman" w:hAnsi="Tahoma" w:cs="Tahoma"/>
          <w:color w:val="000000"/>
          <w:sz w:val="20"/>
          <w:szCs w:val="20"/>
          <w:rtl/>
          <w:lang w:bidi="ar-SA"/>
        </w:rPr>
        <w:br/>
        <w:t>ج- انجام خدمت دوره ضرورت یا معافیت قانونی برای مردان.</w:t>
      </w:r>
      <w:r w:rsidRPr="005E5AAA">
        <w:rPr>
          <w:rFonts w:ascii="Tahoma" w:eastAsia="Times New Roman" w:hAnsi="Tahoma" w:cs="Tahoma"/>
          <w:color w:val="000000"/>
          <w:sz w:val="20"/>
          <w:szCs w:val="20"/>
          <w:rtl/>
          <w:lang w:bidi="ar-SA"/>
        </w:rPr>
        <w:br/>
        <w:t>د- عدم اعتیاد به دخانیات و مواد مخدر.</w:t>
      </w:r>
      <w:r w:rsidRPr="005E5AAA">
        <w:rPr>
          <w:rFonts w:ascii="Tahoma" w:eastAsia="Times New Roman" w:hAnsi="Tahoma" w:cs="Tahoma"/>
          <w:color w:val="000000"/>
          <w:sz w:val="20"/>
          <w:szCs w:val="20"/>
          <w:rtl/>
          <w:lang w:bidi="ar-SA"/>
        </w:rPr>
        <w:br/>
        <w:t>ه- نداشتن سابقه محکومیت جزائی موثر.</w:t>
      </w:r>
      <w:r w:rsidRPr="005E5AAA">
        <w:rPr>
          <w:rFonts w:ascii="Tahoma" w:eastAsia="Times New Roman" w:hAnsi="Tahoma" w:cs="Tahoma"/>
          <w:color w:val="000000"/>
          <w:sz w:val="20"/>
          <w:szCs w:val="20"/>
          <w:rtl/>
          <w:lang w:bidi="ar-SA"/>
        </w:rPr>
        <w:br/>
        <w:t>و- دارا بودن مدرک تحصیلی دانشگاهی و یا مدارک همتراز (برای مشاغلی که مدارک همتراز در شرایط احراز آنها پیش بینی شده است).</w:t>
      </w:r>
      <w:r w:rsidRPr="005E5AAA">
        <w:rPr>
          <w:rFonts w:ascii="Tahoma" w:eastAsia="Times New Roman" w:hAnsi="Tahoma" w:cs="Tahoma"/>
          <w:color w:val="000000"/>
          <w:sz w:val="20"/>
          <w:szCs w:val="20"/>
          <w:rtl/>
          <w:lang w:bidi="ar-SA"/>
        </w:rPr>
        <w:br/>
        <w:t>ز- داشتن سلامت جسمانی و روانی و توانایی برای انجام کاری که استخدام می‌شوند براساس آئین نامه‌ای که با پیشنهاد سازمان به تصویب هیات وزیران می‌رسد.</w:t>
      </w:r>
      <w:r w:rsidRPr="005E5AAA">
        <w:rPr>
          <w:rFonts w:ascii="Tahoma" w:eastAsia="Times New Roman" w:hAnsi="Tahoma" w:cs="Tahoma"/>
          <w:color w:val="000000"/>
          <w:sz w:val="20"/>
          <w:szCs w:val="20"/>
          <w:rtl/>
          <w:lang w:bidi="ar-SA"/>
        </w:rPr>
        <w:br/>
        <w:t>ح- اعتقاد به دین مبین اسلام یا یکی از ادیان شناخته شده در قانون اساسی جمهوری اسلامی ایران.</w:t>
      </w:r>
      <w:r w:rsidRPr="005E5AAA">
        <w:rPr>
          <w:rFonts w:ascii="Tahoma" w:eastAsia="Times New Roman" w:hAnsi="Tahoma" w:cs="Tahoma"/>
          <w:color w:val="000000"/>
          <w:sz w:val="20"/>
          <w:szCs w:val="20"/>
          <w:rtl/>
          <w:lang w:bidi="ar-SA"/>
        </w:rPr>
        <w:br/>
        <w:t>ط- التزام به قانون اساسی جمهوری اسلامی ایران.</w:t>
      </w:r>
      <w:r w:rsidRPr="005E5AAA">
        <w:rPr>
          <w:rFonts w:ascii="Tahoma" w:eastAsia="Times New Roman" w:hAnsi="Tahoma" w:cs="Tahoma"/>
          <w:color w:val="000000"/>
          <w:sz w:val="20"/>
          <w:szCs w:val="20"/>
          <w:rtl/>
          <w:lang w:bidi="ar-SA"/>
        </w:rPr>
        <w:br/>
        <w:t>تبصره- به کار گیری موقت و تعیین حقوق و مدت خدمت اتباع خارجی حسب قوانین و مقررات خاص خود انجام خواهد داشت.</w:t>
      </w:r>
      <w:r w:rsidRPr="005E5AAA">
        <w:rPr>
          <w:rFonts w:ascii="Tahoma" w:eastAsia="Times New Roman" w:hAnsi="Tahoma" w:cs="Tahoma"/>
          <w:color w:val="000000"/>
          <w:sz w:val="20"/>
          <w:szCs w:val="20"/>
          <w:rtl/>
          <w:lang w:bidi="ar-SA"/>
        </w:rPr>
        <w:br/>
        <w:t>تبصره 2- استخدام افراد در دستگاههای اجرائی در مشاغل تخصصی و کاشناسی و بالاتر منوط به احراز توانایی آنان در مهارتهای پایه و عموم فناوری‌ اطلاعات می‌باشد که عناوین و محتوای مهارتهای مذکور توسط سازمان تهیه و ابلاغ خواهد شد.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lastRenderedPageBreak/>
        <w:t>تبصره 3- استخدام ایثارگران و خانواده‌های آنان براساس قوانین مصوب مربوط به خود خواهد بود.</w:t>
      </w:r>
      <w:r w:rsidRPr="005E5AAA">
        <w:rPr>
          <w:rFonts w:ascii="Tahoma" w:eastAsia="Times New Roman" w:hAnsi="Tahoma" w:cs="Tahoma"/>
          <w:color w:val="000000"/>
          <w:sz w:val="20"/>
          <w:szCs w:val="20"/>
          <w:rtl/>
          <w:lang w:bidi="ar-SA"/>
        </w:rPr>
        <w:br/>
        <w:t>تبصره 4- قوانین و مقررات گزینش به قوت خود باقی است.</w:t>
      </w:r>
      <w:r w:rsidRPr="005E5AAA">
        <w:rPr>
          <w:rFonts w:ascii="Tahoma" w:eastAsia="Times New Roman" w:hAnsi="Tahoma" w:cs="Tahoma"/>
          <w:color w:val="000000"/>
          <w:sz w:val="20"/>
          <w:szCs w:val="20"/>
          <w:rtl/>
          <w:lang w:bidi="ar-SA"/>
        </w:rPr>
        <w:br/>
        <w:t>تبصره 5- به کار گیری افراد با مدارک تحصیلی دیپلم و یا با حداقل سن کمتر از رقم مذکور در این ماده در موارد یا مناطقی خاص برای مدت زمان مشخص و برای فرزندان شهدا صرفا در مشاغلی که با پیشنهاد سازمان به تصویب هیات وزیران می‌رسد مجاز می‌باشد.</w:t>
      </w:r>
      <w:r w:rsidRPr="005E5AAA">
        <w:rPr>
          <w:rFonts w:ascii="Tahoma" w:eastAsia="Times New Roman" w:hAnsi="Tahoma" w:cs="Tahoma"/>
          <w:color w:val="000000"/>
          <w:sz w:val="20"/>
          <w:szCs w:val="20"/>
          <w:rtl/>
          <w:lang w:bidi="ar-SA"/>
        </w:rPr>
        <w:br/>
        <w:t>ماده 43- دستگاههای اجرائی می‌توانند در صورتی که در قوانین و مقررات قبلی مورد عمل خود شرایطی علاوه بر شرایط ماده 42 این قانون داشته باشند، آن را ملک عمل قرار دهند.</w:t>
      </w:r>
      <w:r w:rsidRPr="005E5AAA">
        <w:rPr>
          <w:rFonts w:ascii="Tahoma" w:eastAsia="Times New Roman" w:hAnsi="Tahoma" w:cs="Tahoma"/>
          <w:color w:val="000000"/>
          <w:sz w:val="20"/>
          <w:szCs w:val="20"/>
          <w:rtl/>
          <w:lang w:bidi="ar-SA"/>
        </w:rPr>
        <w:br/>
      </w:r>
      <w:r w:rsidRPr="00834D97">
        <w:rPr>
          <w:rFonts w:ascii="Tahoma" w:eastAsia="Times New Roman" w:hAnsi="Tahoma" w:cs="Tahoma"/>
          <w:color w:val="FF0000"/>
          <w:sz w:val="20"/>
          <w:szCs w:val="20"/>
          <w:rtl/>
          <w:lang w:bidi="ar-SA"/>
        </w:rPr>
        <w:t>ماده 44</w:t>
      </w:r>
      <w:r w:rsidRPr="005E5AAA">
        <w:rPr>
          <w:rFonts w:ascii="Tahoma" w:eastAsia="Times New Roman" w:hAnsi="Tahoma" w:cs="Tahoma"/>
          <w:color w:val="000000"/>
          <w:sz w:val="20"/>
          <w:szCs w:val="20"/>
          <w:rtl/>
          <w:lang w:bidi="ar-SA"/>
        </w:rPr>
        <w:t>- به کار گیری افراد در دستگاههای اجرائی پس از پذیرفته شدن در امتحان عمومی که به طور عمومی نشر آگهی می‌گردد و نیز امتحان یا مسابقه تخصصی امکانپذیر است. دستور العمل مربوط به نحوه برگزار امتحان عمومی و تخصصی به تصویب شورای توسعه مدیریت می‌رسد.</w:t>
      </w:r>
      <w:r w:rsidRPr="005E5AAA">
        <w:rPr>
          <w:rFonts w:ascii="Tahoma" w:eastAsia="Times New Roman" w:hAnsi="Tahoma" w:cs="Tahoma"/>
          <w:color w:val="000000"/>
          <w:sz w:val="20"/>
          <w:szCs w:val="20"/>
          <w:rtl/>
          <w:lang w:bidi="ar-SA"/>
        </w:rPr>
        <w:br/>
      </w:r>
      <w:r w:rsidRPr="00A53EB9">
        <w:rPr>
          <w:rFonts w:ascii="Tahoma" w:eastAsia="Times New Roman" w:hAnsi="Tahoma" w:cs="Tahoma"/>
          <w:color w:val="FF0000"/>
          <w:sz w:val="20"/>
          <w:szCs w:val="20"/>
          <w:rtl/>
          <w:lang w:bidi="ar-SA"/>
        </w:rPr>
        <w:t>ماده 45</w:t>
      </w:r>
      <w:r w:rsidRPr="005E5AAA">
        <w:rPr>
          <w:rFonts w:ascii="Tahoma" w:eastAsia="Times New Roman" w:hAnsi="Tahoma" w:cs="Tahoma"/>
          <w:color w:val="000000"/>
          <w:sz w:val="20"/>
          <w:szCs w:val="20"/>
          <w:rtl/>
          <w:lang w:bidi="ar-SA"/>
        </w:rPr>
        <w:t>- از تاریخ تصویب این قانون، استخدام در دستگاههای اجرائی به دو روش ذیل انجام می پذیرد.</w:t>
      </w:r>
      <w:r w:rsidRPr="005E5AAA">
        <w:rPr>
          <w:rFonts w:ascii="Tahoma" w:eastAsia="Times New Roman" w:hAnsi="Tahoma" w:cs="Tahoma"/>
          <w:color w:val="000000"/>
          <w:sz w:val="20"/>
          <w:szCs w:val="20"/>
          <w:rtl/>
          <w:lang w:bidi="ar-SA"/>
        </w:rPr>
        <w:br/>
        <w:t>الف - استخدام رسمی برای تصدی پستهای ثابت در مشاغل حاکمیتی.</w:t>
      </w:r>
      <w:r w:rsidRPr="005E5AAA">
        <w:rPr>
          <w:rFonts w:ascii="Tahoma" w:eastAsia="Times New Roman" w:hAnsi="Tahoma" w:cs="Tahoma"/>
          <w:color w:val="000000"/>
          <w:sz w:val="20"/>
          <w:szCs w:val="20"/>
          <w:rtl/>
          <w:lang w:bidi="ar-SA"/>
        </w:rPr>
        <w:br/>
        <w:t>ب- استخدام پیمانی برای تصدی پستهای سازمانی و برای مدت معین.</w:t>
      </w:r>
      <w:r w:rsidRPr="005E5AAA">
        <w:rPr>
          <w:rFonts w:ascii="Tahoma" w:eastAsia="Times New Roman" w:hAnsi="Tahoma" w:cs="Tahoma"/>
          <w:color w:val="000000"/>
          <w:sz w:val="20"/>
          <w:szCs w:val="20"/>
          <w:rtl/>
          <w:lang w:bidi="ar-SA"/>
        </w:rPr>
        <w:br/>
        <w:t>تبصره 1- کارمندانی که به موجب قوانین مورد عمل به استخدام رسمی در آمده اند با رعایت مقررات این قانون به صورت استخدام رسمی ادامه خواهند داد.</w:t>
      </w:r>
      <w:r w:rsidRPr="005E5AAA">
        <w:rPr>
          <w:rFonts w:ascii="Tahoma" w:eastAsia="Times New Roman" w:hAnsi="Tahoma" w:cs="Tahoma"/>
          <w:color w:val="000000"/>
          <w:sz w:val="20"/>
          <w:szCs w:val="20"/>
          <w:rtl/>
          <w:lang w:bidi="ar-SA"/>
        </w:rPr>
        <w:br/>
        <w:t>تبصره 2- مشاغل موضوع بند الف این ماده با توجه به ویژگی‌های مذکور در ماده 8 این قانون بنا به پیشنهاد سازمان به تصویب هیات وزیران می‌رسد.</w:t>
      </w:r>
      <w:r w:rsidRPr="005E5AAA">
        <w:rPr>
          <w:rFonts w:ascii="Tahoma" w:eastAsia="Times New Roman" w:hAnsi="Tahoma" w:cs="Tahoma"/>
          <w:color w:val="000000"/>
          <w:sz w:val="20"/>
          <w:szCs w:val="20"/>
          <w:rtl/>
          <w:lang w:bidi="ar-SA"/>
        </w:rPr>
        <w:br/>
        <w:t>تبصره 3- سن کارمند پیمانی در انتهای مدت قرار داد استخدام نباید از شصت و پنج سال و برای مشاغل تخصصی از هفتاد سال تجاوز کند.</w:t>
      </w:r>
      <w:r w:rsidRPr="005E5AAA">
        <w:rPr>
          <w:rFonts w:ascii="Tahoma" w:eastAsia="Times New Roman" w:hAnsi="Tahoma" w:cs="Tahoma"/>
          <w:color w:val="000000"/>
          <w:sz w:val="20"/>
          <w:szCs w:val="20"/>
          <w:rtl/>
          <w:lang w:bidi="ar-SA"/>
        </w:rPr>
        <w:br/>
        <w:t>تبصره 4- تعیین محل خدمت و شغل مورد تصدی کارمندان پیمانی در پیمان نامه مشخص می‌گردد و در مورد کارمندان رسمی به عهده دستگاه اجرائی ذی ربط می‌باشد.</w:t>
      </w:r>
      <w:r w:rsidRPr="005E5AAA">
        <w:rPr>
          <w:rFonts w:ascii="Tahoma" w:eastAsia="Times New Roman" w:hAnsi="Tahoma" w:cs="Tahoma"/>
          <w:color w:val="000000"/>
          <w:sz w:val="20"/>
          <w:szCs w:val="20"/>
          <w:rtl/>
          <w:lang w:bidi="ar-SA"/>
        </w:rPr>
        <w:br/>
      </w:r>
      <w:r w:rsidRPr="00A53EB9">
        <w:rPr>
          <w:rFonts w:ascii="Tahoma" w:eastAsia="Times New Roman" w:hAnsi="Tahoma" w:cs="Tahoma"/>
          <w:color w:val="FF0000"/>
          <w:sz w:val="20"/>
          <w:szCs w:val="20"/>
          <w:rtl/>
          <w:lang w:bidi="ar-SA"/>
        </w:rPr>
        <w:t>ماده 46</w:t>
      </w:r>
      <w:r w:rsidRPr="005E5AAA">
        <w:rPr>
          <w:rFonts w:ascii="Tahoma" w:eastAsia="Times New Roman" w:hAnsi="Tahoma" w:cs="Tahoma"/>
          <w:color w:val="000000"/>
          <w:sz w:val="20"/>
          <w:szCs w:val="20"/>
          <w:rtl/>
          <w:lang w:bidi="ar-SA"/>
        </w:rPr>
        <w:t>- کسانی که شرایط ورود به استخدام رسمی را کسب می‌نمایند قبل از ورود به خدمت رسمی یک دوره آزمایش را که مدت آن سه سال می‌باشد طی خواهند نمود و در صورت احراز شرایط ذیل از بدو خدمت جزء کارمندان رسمی منظور خواهند شد:</w:t>
      </w:r>
      <w:r w:rsidRPr="005E5AAA">
        <w:rPr>
          <w:rFonts w:ascii="Tahoma" w:eastAsia="Times New Roman" w:hAnsi="Tahoma" w:cs="Tahoma"/>
          <w:color w:val="000000"/>
          <w:sz w:val="20"/>
          <w:szCs w:val="20"/>
          <w:rtl/>
          <w:lang w:bidi="ar-SA"/>
        </w:rPr>
        <w:br/>
        <w:t>الف- حصول اطمینان از لیاقت (علمی، اعتقادی و اخلاقی)، کاردانی، علاقه به کار، خلاقیت، نوآوری، روحیه خدمت به مردم و رعایت نظم انضباط اداری از طریق کسب امتیاز لازم با تشخیص کمیته تخصصی تعیین صلاحیت کارمندان رسمی.</w:t>
      </w:r>
      <w:r w:rsidRPr="005E5AAA">
        <w:rPr>
          <w:rFonts w:ascii="Tahoma" w:eastAsia="Times New Roman" w:hAnsi="Tahoma" w:cs="Tahoma"/>
          <w:color w:val="000000"/>
          <w:sz w:val="20"/>
          <w:szCs w:val="20"/>
          <w:rtl/>
          <w:lang w:bidi="ar-SA"/>
        </w:rPr>
        <w:br/>
        <w:t>ب - طی دوره‌های آموزشی و کسب امتیاز لازم.</w:t>
      </w:r>
      <w:r w:rsidRPr="005E5AAA">
        <w:rPr>
          <w:rFonts w:ascii="Tahoma" w:eastAsia="Times New Roman" w:hAnsi="Tahoma" w:cs="Tahoma"/>
          <w:color w:val="000000"/>
          <w:sz w:val="20"/>
          <w:szCs w:val="20"/>
          <w:rtl/>
          <w:lang w:bidi="ar-SA"/>
        </w:rPr>
        <w:br/>
        <w:t>ج - تائید گزینش.</w:t>
      </w:r>
      <w:r w:rsidRPr="005E5AAA">
        <w:rPr>
          <w:rFonts w:ascii="Tahoma" w:eastAsia="Times New Roman" w:hAnsi="Tahoma" w:cs="Tahoma"/>
          <w:color w:val="000000"/>
          <w:sz w:val="20"/>
          <w:szCs w:val="20"/>
          <w:rtl/>
          <w:lang w:bidi="ar-SA"/>
        </w:rPr>
        <w:br/>
        <w:t>تبصره 1- در صورتی که در ضمن یا ایران دوره آزمایشی کارمندان شرایط ادامه خدمات و یا تبدیل به استخدام رسمی را کسب ننمایند با وی به یکی از روزشهای ذیل رفتا خواهد شد:</w:t>
      </w:r>
      <w:r w:rsidRPr="005E5AAA">
        <w:rPr>
          <w:rFonts w:ascii="Tahoma" w:eastAsia="Times New Roman" w:hAnsi="Tahoma" w:cs="Tahoma"/>
          <w:color w:val="000000"/>
          <w:sz w:val="20"/>
          <w:szCs w:val="20"/>
          <w:rtl/>
          <w:lang w:bidi="ar-SA"/>
        </w:rPr>
        <w:br/>
        <w:t>الف - اعطاء مهلت دو ساله دیگر برای احراز شرایط لازم.</w:t>
      </w:r>
      <w:r w:rsidRPr="005E5AAA">
        <w:rPr>
          <w:rFonts w:ascii="Tahoma" w:eastAsia="Times New Roman" w:hAnsi="Tahoma" w:cs="Tahoma"/>
          <w:color w:val="000000"/>
          <w:sz w:val="20"/>
          <w:szCs w:val="20"/>
          <w:rtl/>
          <w:lang w:bidi="ar-SA"/>
        </w:rPr>
        <w:br/>
        <w:t>ب - تبدیل وضع به استخدامی پیمانی.</w:t>
      </w:r>
      <w:r w:rsidRPr="005E5AAA">
        <w:rPr>
          <w:rFonts w:ascii="Tahoma" w:eastAsia="Times New Roman" w:hAnsi="Tahoma" w:cs="Tahoma"/>
          <w:color w:val="000000"/>
          <w:sz w:val="20"/>
          <w:szCs w:val="20"/>
          <w:rtl/>
          <w:lang w:bidi="ar-SA"/>
        </w:rPr>
        <w:br/>
        <w:t>ج- لغو حکم.</w:t>
      </w:r>
      <w:r w:rsidRPr="005E5AAA">
        <w:rPr>
          <w:rFonts w:ascii="Tahoma" w:eastAsia="Times New Roman" w:hAnsi="Tahoma" w:cs="Tahoma"/>
          <w:color w:val="000000"/>
          <w:sz w:val="20"/>
          <w:szCs w:val="20"/>
          <w:rtl/>
          <w:lang w:bidi="ar-SA"/>
        </w:rPr>
        <w:br/>
        <w:t>تبصره 2- با کارمندان پیمانی در صورت شرکت در آزمون و احراز صلاحیتهای موضوع ماده 42 و پذیرفته شدن برای استخدام در مشاغل حاکمیتی به شرح زیر رفتار خواهد شد.</w:t>
      </w:r>
      <w:r w:rsidRPr="005E5AAA">
        <w:rPr>
          <w:rFonts w:ascii="Tahoma" w:eastAsia="Times New Roman" w:hAnsi="Tahoma" w:cs="Tahoma"/>
          <w:color w:val="000000"/>
          <w:sz w:val="20"/>
          <w:szCs w:val="20"/>
          <w:rtl/>
          <w:lang w:bidi="ar-SA"/>
        </w:rPr>
        <w:br/>
        <w:t>1- سوابق پیمانی آنها جزو سوابق رسمی محسوب می‌شود.</w:t>
      </w:r>
      <w:r w:rsidRPr="005E5AAA">
        <w:rPr>
          <w:rFonts w:ascii="Tahoma" w:eastAsia="Times New Roman" w:hAnsi="Tahoma" w:cs="Tahoma"/>
          <w:color w:val="000000"/>
          <w:sz w:val="20"/>
          <w:szCs w:val="20"/>
          <w:rtl/>
          <w:lang w:bidi="ar-SA"/>
        </w:rPr>
        <w:br/>
        <w:t>2- سابقه سنوات خدمت آنها به سقف سن موضوع بند الف ماده 42 فصل ورود به خدمت اضافه می‌شود.</w:t>
      </w:r>
      <w:r w:rsidRPr="005E5AAA">
        <w:rPr>
          <w:rFonts w:ascii="Tahoma" w:eastAsia="Times New Roman" w:hAnsi="Tahoma" w:cs="Tahoma"/>
          <w:color w:val="000000"/>
          <w:sz w:val="20"/>
          <w:szCs w:val="20"/>
          <w:rtl/>
          <w:lang w:bidi="ar-SA"/>
        </w:rPr>
        <w:br/>
        <w:t>تبصره 3- آئین نامه اجرائی این ماده توسط سازمان تهیه و به تصویب هیات وزیران می‌رسد.</w:t>
      </w:r>
      <w:r w:rsidRPr="005E5AAA">
        <w:rPr>
          <w:rFonts w:ascii="Tahoma" w:eastAsia="Times New Roman" w:hAnsi="Tahoma" w:cs="Tahoma"/>
          <w:color w:val="000000"/>
          <w:sz w:val="20"/>
          <w:szCs w:val="20"/>
          <w:rtl/>
          <w:lang w:bidi="ar-SA"/>
        </w:rPr>
        <w:br/>
      </w:r>
      <w:r w:rsidRPr="006F4D69">
        <w:rPr>
          <w:rFonts w:ascii="Tahoma" w:eastAsia="Times New Roman" w:hAnsi="Tahoma" w:cs="Tahoma"/>
          <w:color w:val="FF0000"/>
          <w:sz w:val="20"/>
          <w:szCs w:val="20"/>
          <w:rtl/>
          <w:lang w:bidi="ar-SA"/>
        </w:rPr>
        <w:t>ماده 47</w:t>
      </w:r>
      <w:r w:rsidRPr="005E5AAA">
        <w:rPr>
          <w:rFonts w:ascii="Tahoma" w:eastAsia="Times New Roman" w:hAnsi="Tahoma" w:cs="Tahoma"/>
          <w:color w:val="000000"/>
          <w:sz w:val="20"/>
          <w:szCs w:val="20"/>
          <w:rtl/>
          <w:lang w:bidi="ar-SA"/>
        </w:rPr>
        <w:t>- به کارگیری کارمندان شرکتهای و موسسات غیر دولتی برای انجام تمام یا بخشی از وظایف و اختیارات پستهای سازمانی دستگاههای اجرائی تحت هر عنوان ممنوع می‌باشد و استفاده از خدمات کارمندان این گونه شرکتها و موسسات صرفا براساس ماده 17 این قانون امکانپذیر است.</w:t>
      </w:r>
      <w:r w:rsidRPr="005E5AAA">
        <w:rPr>
          <w:rFonts w:ascii="Tahoma" w:eastAsia="Times New Roman" w:hAnsi="Tahoma" w:cs="Tahoma"/>
          <w:color w:val="000000"/>
          <w:sz w:val="20"/>
          <w:szCs w:val="20"/>
          <w:rtl/>
          <w:lang w:bidi="ar-SA"/>
        </w:rPr>
        <w:br/>
        <w:t>ماده 48- کارمندان رسمی در یکی از حالات ذیل از خدمات در دستگاه اجرائی متنزع می‌گردند:</w:t>
      </w:r>
      <w:r w:rsidRPr="005E5AAA">
        <w:rPr>
          <w:rFonts w:ascii="Tahoma" w:eastAsia="Times New Roman" w:hAnsi="Tahoma" w:cs="Tahoma"/>
          <w:color w:val="000000"/>
          <w:sz w:val="20"/>
          <w:szCs w:val="20"/>
          <w:rtl/>
          <w:lang w:bidi="ar-SA"/>
        </w:rPr>
        <w:br/>
        <w:t>- بازنشستگی و یا از کار افتادگی کلی طبق قوانین ذی ربط.</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lastRenderedPageBreak/>
        <w:t>- استعفا.</w:t>
      </w:r>
      <w:r w:rsidRPr="005E5AAA">
        <w:rPr>
          <w:rFonts w:ascii="Tahoma" w:eastAsia="Times New Roman" w:hAnsi="Tahoma" w:cs="Tahoma"/>
          <w:color w:val="000000"/>
          <w:sz w:val="20"/>
          <w:szCs w:val="20"/>
          <w:rtl/>
          <w:lang w:bidi="ar-SA"/>
        </w:rPr>
        <w:br/>
        <w:t>- بازخریدی به دلیل کسب نتایج ضعیف از ارزیابی عملکرد کارمند در سه سال متوالی یا چهار سال متناوب ( براساس آئین نامه‌ای که با پیشنهاد سازمان به تصویب هیات وزیران می‌رسد).</w:t>
      </w:r>
      <w:r w:rsidRPr="005E5AAA">
        <w:rPr>
          <w:rFonts w:ascii="Tahoma" w:eastAsia="Times New Roman" w:hAnsi="Tahoma" w:cs="Tahoma"/>
          <w:color w:val="000000"/>
          <w:sz w:val="20"/>
          <w:szCs w:val="20"/>
          <w:rtl/>
          <w:lang w:bidi="ar-SA"/>
        </w:rPr>
        <w:br/>
        <w:t>- آماده بخدمت براساس ماده 122.</w:t>
      </w:r>
      <w:r w:rsidRPr="005E5AAA">
        <w:rPr>
          <w:rFonts w:ascii="Tahoma" w:eastAsia="Times New Roman" w:hAnsi="Tahoma" w:cs="Tahoma"/>
          <w:color w:val="000000"/>
          <w:sz w:val="20"/>
          <w:szCs w:val="20"/>
          <w:rtl/>
          <w:lang w:bidi="ar-SA"/>
        </w:rPr>
        <w:br/>
        <w:t>- اخراج یا انفصال به موجب احکام مراجع قانونی ذی ربط.</w:t>
      </w:r>
      <w:r w:rsidRPr="005E5AAA">
        <w:rPr>
          <w:rFonts w:ascii="Tahoma" w:eastAsia="Times New Roman" w:hAnsi="Tahoma" w:cs="Tahoma"/>
          <w:color w:val="000000"/>
          <w:sz w:val="20"/>
          <w:szCs w:val="20"/>
          <w:rtl/>
          <w:lang w:bidi="ar-SA"/>
        </w:rPr>
        <w:br/>
        <w:t>تبصره 1- کارمندانی که به موجب احکام مراجع قانونی از خدمت منفصل می‌گردند در مدت انفصال اجازه استخدام و یا هر گونه اشتغال در دستگاههای اجرائی را نخواهند داشت.</w:t>
      </w:r>
      <w:r w:rsidRPr="005E5AAA">
        <w:rPr>
          <w:rFonts w:ascii="Tahoma" w:eastAsia="Times New Roman" w:hAnsi="Tahoma" w:cs="Tahoma"/>
          <w:color w:val="000000"/>
          <w:sz w:val="20"/>
          <w:szCs w:val="20"/>
          <w:rtl/>
          <w:lang w:bidi="ar-SA"/>
        </w:rPr>
        <w:br/>
        <w:t>تبصره 2- کارمندانی که از دستگاه اجرائی اخراج می‌گردند، اجازه استخدام و یا هر گونه اشتغال مجدد در همان دستگاه اجرائی را نخواهد داشت.</w:t>
      </w:r>
      <w:r w:rsidRPr="005E5AAA">
        <w:rPr>
          <w:rFonts w:ascii="Tahoma" w:eastAsia="Times New Roman" w:hAnsi="Tahoma" w:cs="Tahoma"/>
          <w:color w:val="000000"/>
          <w:sz w:val="20"/>
          <w:szCs w:val="20"/>
          <w:rtl/>
          <w:lang w:bidi="ar-SA"/>
        </w:rPr>
        <w:br/>
        <w:t>ماده 49- تمدید قرار داد کارمندان پیمانی منوط به تحقق شرایط ذیل می‌باشد:</w:t>
      </w:r>
      <w:r w:rsidRPr="005E5AAA">
        <w:rPr>
          <w:rFonts w:ascii="Tahoma" w:eastAsia="Times New Roman" w:hAnsi="Tahoma" w:cs="Tahoma"/>
          <w:color w:val="000000"/>
          <w:sz w:val="20"/>
          <w:szCs w:val="20"/>
          <w:rtl/>
          <w:lang w:bidi="ar-SA"/>
        </w:rPr>
        <w:br/>
        <w:t>- استمرا پست سازمانی کارمندان.</w:t>
      </w:r>
      <w:r w:rsidRPr="005E5AAA">
        <w:rPr>
          <w:rFonts w:ascii="Tahoma" w:eastAsia="Times New Roman" w:hAnsi="Tahoma" w:cs="Tahoma"/>
          <w:color w:val="000000"/>
          <w:sz w:val="20"/>
          <w:szCs w:val="20"/>
          <w:rtl/>
          <w:lang w:bidi="ar-SA"/>
        </w:rPr>
        <w:br/>
        <w:t>- کسب نتایج مطلوب از ارزیابی عملکرد و رضایت از خدمات کارمند.</w:t>
      </w:r>
      <w:r w:rsidRPr="005E5AAA">
        <w:rPr>
          <w:rFonts w:ascii="Tahoma" w:eastAsia="Times New Roman" w:hAnsi="Tahoma" w:cs="Tahoma"/>
          <w:color w:val="000000"/>
          <w:sz w:val="20"/>
          <w:szCs w:val="20"/>
          <w:rtl/>
          <w:lang w:bidi="ar-SA"/>
        </w:rPr>
        <w:br/>
        <w:t>- جلب رضایت مردم و ارباب رجوع.</w:t>
      </w:r>
      <w:r w:rsidRPr="005E5AAA">
        <w:rPr>
          <w:rFonts w:ascii="Tahoma" w:eastAsia="Times New Roman" w:hAnsi="Tahoma" w:cs="Tahoma"/>
          <w:color w:val="000000"/>
          <w:sz w:val="20"/>
          <w:szCs w:val="20"/>
          <w:rtl/>
          <w:lang w:bidi="ar-SA"/>
        </w:rPr>
        <w:br/>
        <w:t>- ارتقاء سطح علمی و تخصصی در زمینه شغل مورد تصدی.</w:t>
      </w:r>
      <w:r w:rsidRPr="005E5AAA">
        <w:rPr>
          <w:rFonts w:ascii="Tahoma" w:eastAsia="Times New Roman" w:hAnsi="Tahoma" w:cs="Tahoma"/>
          <w:color w:val="000000"/>
          <w:sz w:val="20"/>
          <w:szCs w:val="20"/>
          <w:rtl/>
          <w:lang w:bidi="ar-SA"/>
        </w:rPr>
        <w:br/>
        <w:t>تبصره- در صورت عدم تمدید قرار داد با کارمندان پیمانی مطابق قوانین و مقررات مربوط عمل خواهد شد.</w:t>
      </w:r>
      <w:r w:rsidRPr="005E5AAA">
        <w:rPr>
          <w:rFonts w:ascii="Tahoma" w:eastAsia="Times New Roman" w:hAnsi="Tahoma" w:cs="Tahoma"/>
          <w:color w:val="000000"/>
          <w:sz w:val="20"/>
          <w:szCs w:val="20"/>
          <w:rtl/>
          <w:lang w:bidi="ar-SA"/>
        </w:rPr>
        <w:br/>
        <w:t>ماده 50- کارمندان، مشمول استفاده از مزایای بیمه بیکاری مطابق قوانین و مقررات مربوط خواهند بود.</w:t>
      </w:r>
      <w:r w:rsidRPr="005E5AAA">
        <w:rPr>
          <w:rFonts w:ascii="Tahoma" w:eastAsia="Times New Roman" w:hAnsi="Tahoma" w:cs="Tahoma"/>
          <w:color w:val="000000"/>
          <w:sz w:val="20"/>
          <w:szCs w:val="20"/>
          <w:rtl/>
          <w:lang w:bidi="ar-SA"/>
        </w:rPr>
        <w:br/>
        <w:t>ماده 51 - مجموع مجوزهای استخدام دستگاههای اجرائی با رعایت فصل دوم این قانون در برنامه‌های پنج ساله تعیین می‌گردد و سهم هر یک از وزارتخانه‌ها و موسسات دولتی با پیشنهاد سازمان به تصویب هیات وزیران می رسد.</w:t>
      </w:r>
      <w:r w:rsidRPr="005E5AAA">
        <w:rPr>
          <w:rFonts w:ascii="Tahoma" w:eastAsia="Times New Roman" w:hAnsi="Tahoma" w:cs="Tahoma"/>
          <w:color w:val="000000"/>
          <w:sz w:val="20"/>
          <w:szCs w:val="20"/>
          <w:rtl/>
          <w:lang w:bidi="ar-SA"/>
        </w:rPr>
        <w:br/>
        <w:t>تبصره - هر گونه به کارگیری نیروی انسانی در دستگاههای اجرائی خارج از مجوزهای موضوع این ماده خلاف قانون محسوب و ممنوع می‌باشد و پرداخت هر گونه وجهی به افرادی که بدون مجوز به کار گرفته می‌شوند تصرف غیر قانونی در اموال عمومی محسوب می‌گردد.</w:t>
      </w:r>
      <w:r w:rsidRPr="005E5AAA">
        <w:rPr>
          <w:rFonts w:ascii="Tahoma" w:eastAsia="Times New Roman" w:hAnsi="Tahoma" w:cs="Tahoma"/>
          <w:color w:val="000000"/>
          <w:sz w:val="20"/>
          <w:szCs w:val="20"/>
          <w:rtl/>
          <w:lang w:bidi="ar-SA"/>
        </w:rPr>
        <w:br/>
        <w:t>ماده 52 - هر نوع به کار گیری افراد در دستگاههای اجرائی به غیر از حالات مندرج در ماده 45 و تبصره ماده 32 این قانون ممنوع می‌باشد.</w:t>
      </w:r>
      <w:r w:rsidRPr="005E5AAA">
        <w:rPr>
          <w:rFonts w:ascii="Tahoma" w:eastAsia="Times New Roman" w:hAnsi="Tahoma" w:cs="Tahoma"/>
          <w:color w:val="000000"/>
          <w:sz w:val="20"/>
          <w:szCs w:val="20"/>
          <w:rtl/>
          <w:lang w:bidi="ar-SA"/>
        </w:rPr>
        <w:br/>
        <w:t>فصل هشتم - انتصاب و ارتقاء شغلی</w:t>
      </w:r>
      <w:r w:rsidRPr="005E5AAA">
        <w:rPr>
          <w:rFonts w:ascii="Tahoma" w:eastAsia="Times New Roman" w:hAnsi="Tahoma" w:cs="Tahoma"/>
          <w:color w:val="000000"/>
          <w:sz w:val="20"/>
          <w:szCs w:val="20"/>
          <w:rtl/>
          <w:lang w:bidi="ar-SA"/>
        </w:rPr>
        <w:br/>
        <w:t>ماده 53 - انتصاب و ارتقاء شغلی کارمندان باید با رعایت شرایط تحصیلی و تجربی لازم و پس از احراز شایستگی و عملکرد موفق در مشاغل قبلی آنان صورت گیرد.</w:t>
      </w:r>
      <w:r w:rsidRPr="005E5AAA">
        <w:rPr>
          <w:rFonts w:ascii="Tahoma" w:eastAsia="Times New Roman" w:hAnsi="Tahoma" w:cs="Tahoma"/>
          <w:color w:val="000000"/>
          <w:sz w:val="20"/>
          <w:szCs w:val="20"/>
          <w:rtl/>
          <w:lang w:bidi="ar-SA"/>
        </w:rPr>
        <w:br/>
      </w:r>
      <w:r w:rsidRPr="00000986">
        <w:rPr>
          <w:rFonts w:ascii="Tahoma" w:eastAsia="Times New Roman" w:hAnsi="Tahoma" w:cs="Tahoma"/>
          <w:color w:val="FF0000"/>
          <w:sz w:val="20"/>
          <w:szCs w:val="20"/>
          <w:rtl/>
          <w:lang w:bidi="ar-SA"/>
        </w:rPr>
        <w:t xml:space="preserve">ماده 54 - </w:t>
      </w:r>
      <w:r w:rsidRPr="000057FB">
        <w:rPr>
          <w:rFonts w:ascii="Tahoma" w:eastAsia="Times New Roman" w:hAnsi="Tahoma" w:cs="Tahoma"/>
          <w:color w:val="000000"/>
          <w:sz w:val="20"/>
          <w:szCs w:val="20"/>
          <w:rtl/>
          <w:lang w:bidi="ar-SA"/>
        </w:rPr>
        <w:t>ب</w:t>
      </w:r>
      <w:r w:rsidRPr="005E5AAA">
        <w:rPr>
          <w:rFonts w:ascii="Tahoma" w:eastAsia="Times New Roman" w:hAnsi="Tahoma" w:cs="Tahoma"/>
          <w:color w:val="000000"/>
          <w:sz w:val="20"/>
          <w:szCs w:val="20"/>
          <w:rtl/>
          <w:lang w:bidi="ar-SA"/>
        </w:rPr>
        <w:t>ه منظور استقرار نظام شایستگی و ایجاد ثبات در خدمت مدیران، دستگاههای اجرائی موظفند اقدامات زیر را انجام دهند:</w:t>
      </w:r>
      <w:r w:rsidRPr="005E5AAA">
        <w:rPr>
          <w:rFonts w:ascii="Tahoma" w:eastAsia="Times New Roman" w:hAnsi="Tahoma" w:cs="Tahoma"/>
          <w:color w:val="000000"/>
          <w:sz w:val="20"/>
          <w:szCs w:val="20"/>
          <w:rtl/>
          <w:lang w:bidi="ar-SA"/>
        </w:rPr>
        <w:br/>
        <w:t>الف- در انتخاب و انتصاب افراد به پستهای مدریت حرفه‌ای، شرایط تخصصی لازم در تعیین نموده تا افراد از مسیر ارتقائ شغلی به مراتب بالاتر ارتقاء یابند. در مواردی که از این طریق امکان انتخاب وجود نداشته باشد، با برگزاری امتحانات تخصصی لازم، انتخاب صورت می‌پذیرد.</w:t>
      </w:r>
      <w:r w:rsidRPr="005E5AAA">
        <w:rPr>
          <w:rFonts w:ascii="Tahoma" w:eastAsia="Times New Roman" w:hAnsi="Tahoma" w:cs="Tahoma"/>
          <w:color w:val="000000"/>
          <w:sz w:val="20"/>
          <w:szCs w:val="20"/>
          <w:rtl/>
          <w:lang w:bidi="ar-SA"/>
        </w:rPr>
        <w:br/>
        <w:t>دستگاههای اجرائی می‌توانند برای حداکثر پانزده درصد 15 درصد سمتهای مدیریت حرفه‌ای از افراد شایسته (با رعایت تخصص و تجربه شاغل نسبت به شغل، بدون رعایت سلسله مراتب مدیریتی) خارج از دستگاه استفاده نمایند.</w:t>
      </w:r>
      <w:r w:rsidRPr="005E5AAA">
        <w:rPr>
          <w:rFonts w:ascii="Tahoma" w:eastAsia="Times New Roman" w:hAnsi="Tahoma" w:cs="Tahoma"/>
          <w:color w:val="000000"/>
          <w:sz w:val="20"/>
          <w:szCs w:val="20"/>
          <w:rtl/>
          <w:lang w:bidi="ar-SA"/>
        </w:rPr>
        <w:br/>
        <w:t>ب- عزل و نصب متصدیان پستهای مدیریت سیاسی (مذکور در ماده 71 این قانون بدون الزام به رعایت مسیر ارتقاء شغلی از اختیارات مقامات بالاتر می‌باشد).</w:t>
      </w:r>
      <w:r w:rsidRPr="005E5AAA">
        <w:rPr>
          <w:rFonts w:ascii="Tahoma" w:eastAsia="Times New Roman" w:hAnsi="Tahoma" w:cs="Tahoma"/>
          <w:color w:val="000000"/>
          <w:sz w:val="20"/>
          <w:szCs w:val="20"/>
          <w:rtl/>
          <w:lang w:bidi="ar-SA"/>
        </w:rPr>
        <w:br/>
        <w:t>ج- دوره خدمت در پستهای مدیریت حرفه‌ای چهار ساله می‌باشد و تمدید آن بلامانع است. تغییر سمت افراد قبل از مدت مذکور براساس آئین نامه‌ای که با پیشنهاد سازمان به تصویب هیات وزیران می‌رسد امکانپذیر می‌باشد.</w:t>
      </w:r>
      <w:r w:rsidRPr="005E5AAA">
        <w:rPr>
          <w:rFonts w:ascii="Tahoma" w:eastAsia="Times New Roman" w:hAnsi="Tahoma" w:cs="Tahoma"/>
          <w:color w:val="000000"/>
          <w:sz w:val="20"/>
          <w:szCs w:val="20"/>
          <w:rtl/>
          <w:lang w:bidi="ar-SA"/>
        </w:rPr>
        <w:br/>
        <w:t>تبصره 1- در اجراء این ماده مجموعه شرکتهای زیر مجموعه یک شرکت مادر تخصصی برای انتصاب مدیران یک دستگاه اجرائی تلقی می‌گردد.</w:t>
      </w:r>
      <w:r w:rsidRPr="005E5AAA">
        <w:rPr>
          <w:rFonts w:ascii="Tahoma" w:eastAsia="Times New Roman" w:hAnsi="Tahoma" w:cs="Tahoma"/>
          <w:color w:val="000000"/>
          <w:sz w:val="20"/>
          <w:szCs w:val="20"/>
          <w:rtl/>
          <w:lang w:bidi="ar-SA"/>
        </w:rPr>
        <w:br/>
        <w:t>تبصره 2- در هر یک از دستگاههای اجرائی، یکی از پستهای معاونین مقامات اجرائی مذکور در بندهای (د) و (ه) ماده (71) این قانون ثابت تلقی می‌گردد و عزل و نصب متصدی آن براساس آئین نامه‌ای است که با پیشنهاد سازمان به تصویب هیات وزیران می‌رسد.</w:t>
      </w:r>
      <w:r w:rsidRPr="005E5AAA">
        <w:rPr>
          <w:rFonts w:ascii="Tahoma" w:eastAsia="Times New Roman" w:hAnsi="Tahoma" w:cs="Tahoma"/>
          <w:color w:val="000000"/>
          <w:sz w:val="20"/>
          <w:szCs w:val="20"/>
          <w:rtl/>
          <w:lang w:bidi="ar-SA"/>
        </w:rPr>
        <w:br/>
        <w:t xml:space="preserve">تبصره 3- دستگاههای اجرائی موظفند امکان ارتقائ مسیر شغلی را با توجه به امتیازات مربوطه در فضای رقابتی برای کلیه کارمندان </w:t>
      </w:r>
      <w:r w:rsidRPr="005E5AAA">
        <w:rPr>
          <w:rFonts w:ascii="Tahoma" w:eastAsia="Times New Roman" w:hAnsi="Tahoma" w:cs="Tahoma"/>
          <w:color w:val="000000"/>
          <w:sz w:val="20"/>
          <w:szCs w:val="20"/>
          <w:rtl/>
          <w:lang w:bidi="ar-SA"/>
        </w:rPr>
        <w:lastRenderedPageBreak/>
        <w:t>فراهم نمایند.</w:t>
      </w:r>
      <w:r w:rsidRPr="005E5AAA">
        <w:rPr>
          <w:rFonts w:ascii="Tahoma" w:eastAsia="Times New Roman" w:hAnsi="Tahoma" w:cs="Tahoma"/>
          <w:color w:val="000000"/>
          <w:sz w:val="20"/>
          <w:szCs w:val="20"/>
          <w:rtl/>
          <w:lang w:bidi="ar-SA"/>
        </w:rPr>
        <w:br/>
        <w:t>تبصره 4- مدیران مذکور در ماده 71 این قانون مدیران سیاسی و بقیه مدیران حرفه‌ای تلقی می‌گردند.</w:t>
      </w:r>
      <w:r w:rsidRPr="005E5AAA">
        <w:rPr>
          <w:rFonts w:ascii="Tahoma" w:eastAsia="Times New Roman" w:hAnsi="Tahoma" w:cs="Tahoma"/>
          <w:color w:val="000000"/>
          <w:sz w:val="20"/>
          <w:szCs w:val="20"/>
          <w:rtl/>
          <w:lang w:bidi="ar-SA"/>
        </w:rPr>
        <w:br/>
        <w:t>ماده 55 - سازمان مکلف است به منظور حفظ سرمایه‌های انسانی و شناسایی افراد واجد شرایط احراز پستهای مدیریت نسبت به ایجاد بانک اطلاعات مدیران جهت استفاده مقامات و مدیران ذی ربط اقدام نماید.</w:t>
      </w:r>
      <w:r w:rsidRPr="005E5AAA">
        <w:rPr>
          <w:rFonts w:ascii="Tahoma" w:eastAsia="Times New Roman" w:hAnsi="Tahoma" w:cs="Tahoma"/>
          <w:color w:val="000000"/>
          <w:sz w:val="20"/>
          <w:szCs w:val="20"/>
          <w:rtl/>
          <w:lang w:bidi="ar-SA"/>
        </w:rPr>
        <w:br/>
        <w:t>ماده 56- سازمان موظف است برنامه‌ها و سامانه‌های اجرائی موثری را برای آموزش مدیران متناسب با وظایف و نقشهای مورد انتظار در بخشها و دستگاههای اجرائی کشور تنظیم نماید و هر گونه انتصاب و ارتقاء مدیران منوط به طی دوره‌های ذی ربط می‌باشد.</w:t>
      </w:r>
      <w:r w:rsidRPr="005E5AAA">
        <w:rPr>
          <w:rFonts w:ascii="Tahoma" w:eastAsia="Times New Roman" w:hAnsi="Tahoma" w:cs="Tahoma"/>
          <w:color w:val="000000"/>
          <w:sz w:val="20"/>
          <w:szCs w:val="20"/>
          <w:rtl/>
          <w:lang w:bidi="ar-SA"/>
        </w:rPr>
        <w:br/>
        <w:t>ماده 57 - دستور العمل اجرائی این فصل و شرایط تخصصی و عمومی پستهای مدیرت حرفه‌ای و نحوه ارتقاء مسیر شغلی با پیشنهاد سازمان به تصویب شورای عالی اداری می‌رسد.</w:t>
      </w:r>
      <w:r w:rsidRPr="005E5AAA">
        <w:rPr>
          <w:rFonts w:ascii="Tahoma" w:eastAsia="Times New Roman" w:hAnsi="Tahoma" w:cs="Tahoma"/>
          <w:color w:val="000000"/>
          <w:sz w:val="20"/>
          <w:szCs w:val="20"/>
          <w:rtl/>
          <w:lang w:bidi="ar-SA"/>
        </w:rPr>
        <w:br/>
        <w:t>فصل نهم - توانمند سازی کارمندان</w:t>
      </w:r>
      <w:r w:rsidRPr="005E5AAA">
        <w:rPr>
          <w:rFonts w:ascii="Tahoma" w:eastAsia="Times New Roman" w:hAnsi="Tahoma" w:cs="Tahoma"/>
          <w:color w:val="000000"/>
          <w:sz w:val="20"/>
          <w:szCs w:val="20"/>
          <w:rtl/>
          <w:lang w:bidi="ar-SA"/>
        </w:rPr>
        <w:br/>
        <w:t>ماده 58 - سازمان موظف است به منظور ارتقاء سطح کارایی و اثر بخشی دستگاههای اجرائی، نظام آموزش کارمندان دستگاههای اجرائی را به گونه‌ای طراحی نماید که همراه با متناسب ساختن دانش، مهارت و نگرش کارمندان با شغل مورد نظر، انگیزه‌های لازم را جهت مشارکت مستمر کارمندان در فرآیند آموزش تامین نماید به نحوی که رابطه‌ای بین ارتقاء کارمندان و مدیران و آموزش برقرار گردد و از حداقل سرانه ساعت آموزش براساس مقررات مربوط در هر سال برخوردار گردند.</w:t>
      </w:r>
      <w:r w:rsidRPr="005E5AAA">
        <w:rPr>
          <w:rFonts w:ascii="Tahoma" w:eastAsia="Times New Roman" w:hAnsi="Tahoma" w:cs="Tahoma"/>
          <w:color w:val="000000"/>
          <w:sz w:val="20"/>
          <w:szCs w:val="20"/>
          <w:rtl/>
          <w:lang w:bidi="ar-SA"/>
        </w:rPr>
        <w:br/>
        <w:t>ماده 59 - دستگاههای اجرائی مکلفند با رعایت مقررات این قانون و نظام آموزش کارمندان دولت، برنامه‌های آموزشی کارمندان خود را تدوین نمایند.</w:t>
      </w:r>
      <w:r w:rsidRPr="005E5AAA">
        <w:rPr>
          <w:rFonts w:ascii="Tahoma" w:eastAsia="Times New Roman" w:hAnsi="Tahoma" w:cs="Tahoma"/>
          <w:color w:val="000000"/>
          <w:sz w:val="20"/>
          <w:szCs w:val="20"/>
          <w:rtl/>
          <w:lang w:bidi="ar-SA"/>
        </w:rPr>
        <w:br/>
        <w:t>تبصره - دستگاههای اجرائی می‌توانند در قالب برنامه‌های آموزشی مصوب برای اجراء دوره‌های آموزشی مورد نیاز خود با دانشگاه‌ها و موسسات آموزش عالی انعقاد قرار داد نمایند. همچنین دستگاههای مزبور می‌توانند کلیه مراحل طراحی، اجراء و ارزشیابی دوره‌ها و فعالیتهای آموزشی و پژوهشی خود را به موسسات و مراکز آموزشی و پژوهشی دولتی و غیر دولتی که صلاحیت فنی و تخصصی آنها به تائید سازمان رسیده باشد، واگذار نمایند.</w:t>
      </w:r>
      <w:r w:rsidRPr="005E5AAA">
        <w:rPr>
          <w:rFonts w:ascii="Tahoma" w:eastAsia="Times New Roman" w:hAnsi="Tahoma" w:cs="Tahoma"/>
          <w:color w:val="000000"/>
          <w:sz w:val="20"/>
          <w:szCs w:val="20"/>
          <w:rtl/>
          <w:lang w:bidi="ar-SA"/>
        </w:rPr>
        <w:br/>
        <w:t>ماده 60- کلیه بورسهای آموزشی که منجر به اخذ مدرک تحصیلی دانشگاهی نمی‌گردد و از سوی دولتهای خارجی یا از طرف موسسات بین المللی در اختیار دولت قرار می‌گیرد از طریق سازمان، متناسب با وظایف دستگاههای اجرائی توزیع می‌گردد. دوره‌هایی که طبق قرار داد دو جانبه برگزار می‌شود توسط دستگاه اجرائی مربوط اقدام خواهد شد.</w:t>
      </w:r>
      <w:r w:rsidRPr="005E5AAA">
        <w:rPr>
          <w:rFonts w:ascii="Tahoma" w:eastAsia="Times New Roman" w:hAnsi="Tahoma" w:cs="Tahoma"/>
          <w:color w:val="000000"/>
          <w:sz w:val="20"/>
          <w:szCs w:val="20"/>
          <w:rtl/>
          <w:lang w:bidi="ar-SA"/>
        </w:rPr>
        <w:br/>
        <w:t>تبصره - بورسهای و دوره‌های آموزشی که منجر به اخذ مدرک دانشگاهی می‌شود با نظر وزارت درمان و آموزش پزشکی و علوم، تحقیقات و فناوری حسب مورد توزیع می‌گردد.</w:t>
      </w:r>
      <w:r w:rsidRPr="005E5AAA">
        <w:rPr>
          <w:rFonts w:ascii="Tahoma" w:eastAsia="Times New Roman" w:hAnsi="Tahoma" w:cs="Tahoma"/>
          <w:color w:val="000000"/>
          <w:sz w:val="20"/>
          <w:szCs w:val="20"/>
          <w:rtl/>
          <w:lang w:bidi="ar-SA"/>
        </w:rPr>
        <w:br/>
        <w:t>ماده 61- اعزام کارمندان دستگاههای اجرائی از زمان تصوب این قانون برای طی دوره‌های آموزشی که منجر به اخذ مدرک دانشگاهی و یا معادل آن می‌گردد در داخل و خارج از کشور با هزینه دستگاههای مربوطه و استفاده از ماموریت آموزشی ممنوع می‌باشد.</w:t>
      </w:r>
      <w:r w:rsidRPr="005E5AAA">
        <w:rPr>
          <w:rFonts w:ascii="Tahoma" w:eastAsia="Times New Roman" w:hAnsi="Tahoma" w:cs="Tahoma"/>
          <w:color w:val="000000"/>
          <w:sz w:val="20"/>
          <w:szCs w:val="20"/>
          <w:rtl/>
          <w:lang w:bidi="ar-SA"/>
        </w:rPr>
        <w:br/>
        <w:t>تبصره - ایثارگران مشمول مقررات خاص خود می‌باشند.</w:t>
      </w:r>
      <w:r w:rsidRPr="005E5AAA">
        <w:rPr>
          <w:rFonts w:ascii="Tahoma" w:eastAsia="Times New Roman" w:hAnsi="Tahoma" w:cs="Tahoma"/>
          <w:color w:val="000000"/>
          <w:sz w:val="20"/>
          <w:szCs w:val="20"/>
          <w:rtl/>
          <w:lang w:bidi="ar-SA"/>
        </w:rPr>
        <w:br/>
        <w:t>ماده 62- کارمندان موظفند همواره نسبت به توانمند سازی و افزایش مهارتها و تواناییهای شغلی خود اقدام نمایند. دستگاههای اجرائی شیوه‌ها و الگوهای لازم برای افزایش توان و توان سنجی مدام کارمندان خود را که توسط سازمان تهیه و ابلاغ می‌شود به مورد اجرا خواهند گذارد.</w:t>
      </w:r>
      <w:r w:rsidRPr="005E5AAA">
        <w:rPr>
          <w:rFonts w:ascii="Tahoma" w:eastAsia="Times New Roman" w:hAnsi="Tahoma" w:cs="Tahoma"/>
          <w:color w:val="000000"/>
          <w:sz w:val="20"/>
          <w:szCs w:val="20"/>
          <w:rtl/>
          <w:lang w:bidi="ar-SA"/>
        </w:rPr>
        <w:br/>
        <w:t>ماده 63 - آئین نامه اجرائی این فصل به پیشنهاد سازمان و به تصویب هیات وزیران می‌رسد.</w:t>
      </w:r>
      <w:r w:rsidRPr="005E5AAA">
        <w:rPr>
          <w:rFonts w:ascii="Tahoma" w:eastAsia="Times New Roman" w:hAnsi="Tahoma" w:cs="Tahoma"/>
          <w:color w:val="000000"/>
          <w:sz w:val="20"/>
          <w:szCs w:val="20"/>
          <w:rtl/>
          <w:lang w:bidi="ar-SA"/>
        </w:rPr>
        <w:br/>
      </w:r>
      <w:r w:rsidRPr="00902AF6">
        <w:rPr>
          <w:rFonts w:ascii="Tahoma" w:eastAsia="Times New Roman" w:hAnsi="Tahoma" w:cs="Tahoma"/>
          <w:color w:val="00B050"/>
          <w:sz w:val="20"/>
          <w:szCs w:val="20"/>
          <w:rtl/>
          <w:lang w:bidi="ar-SA"/>
        </w:rPr>
        <w:t>فصل دهم - حقوق و مزایا</w:t>
      </w:r>
      <w:r w:rsidRPr="005E5AAA">
        <w:rPr>
          <w:rFonts w:ascii="Tahoma" w:eastAsia="Times New Roman" w:hAnsi="Tahoma" w:cs="Tahoma"/>
          <w:color w:val="000000"/>
          <w:sz w:val="20"/>
          <w:szCs w:val="20"/>
          <w:rtl/>
          <w:lang w:bidi="ar-SA"/>
        </w:rPr>
        <w:br/>
        <w:t>ماده 64 - نظام پرداخت کارمندان دستگاههای اجرائی براساس ارزشیابی عوامل شغل و شاغل و سایر ویژگیهای مذکور در مواد آتی خواهد بود. امتیاز حاصل از نتایج ارزشیابی عوامل مذکور در این فصل ضرب در ضریب ریالی، مبنای تعیین حقوق و مزایای کارمندان قرار می‌گیرد و برای بازنشستگان و موظفین یا مستمری بگیران نیز به همین میزان تعیین می‌گردد.</w:t>
      </w:r>
      <w:r w:rsidRPr="005E5AAA">
        <w:rPr>
          <w:rFonts w:ascii="Tahoma" w:eastAsia="Times New Roman" w:hAnsi="Tahoma" w:cs="Tahoma"/>
          <w:color w:val="000000"/>
          <w:sz w:val="20"/>
          <w:szCs w:val="20"/>
          <w:rtl/>
          <w:lang w:bidi="ar-SA"/>
        </w:rPr>
        <w:br/>
        <w:t>تبصره - ضریب ریالی مذکور در این ماده با توجه به شاخص هزینه زندگی در لایحه بودجه سالانه پیش بینی و به تصویب مجلس شورای اسلامی می‌رسد.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 65</w:t>
      </w:r>
      <w:r w:rsidRPr="005E5AAA">
        <w:rPr>
          <w:rFonts w:ascii="Tahoma" w:eastAsia="Times New Roman" w:hAnsi="Tahoma" w:cs="Tahoma"/>
          <w:color w:val="000000"/>
          <w:sz w:val="20"/>
          <w:szCs w:val="20"/>
          <w:rtl/>
          <w:lang w:bidi="ar-SA"/>
        </w:rPr>
        <w:t>- کلیه مشاغل مشمول این قانون براساس عواملی نظیر اهمیت و پیچیدگی وظایف و مسئولیتهای، سطح تخصص و مهارت‌های مورد نیاز به یکی از طبقات جدول یا جداول حق شغل اختصاص می‌یابند.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lastRenderedPageBreak/>
        <w:t>حداقل امتیاز جدول یا جداول ارزشیابی مشاغل (2000) و حداکثر آن (6000) می‌باشد.</w:t>
      </w:r>
      <w:r w:rsidRPr="005E5AAA">
        <w:rPr>
          <w:rFonts w:ascii="Tahoma" w:eastAsia="Times New Roman" w:hAnsi="Tahoma" w:cs="Tahoma"/>
          <w:color w:val="000000"/>
          <w:sz w:val="20"/>
          <w:szCs w:val="20"/>
          <w:rtl/>
          <w:lang w:bidi="ar-SA"/>
        </w:rPr>
        <w:br/>
        <w:t>تبصره 1- هر کدام از مشاغل متناسب با ویژگیها، حداکثر در پنج‌رتبه، مقدماتی، پایه، ارشد، خبره و عالی طبقه‌بندی می‌گردند و هر کدام از رتبه‌ها به یکی از طبقات جدول یا جداول موضوع این ماده اختصاص می‌یابد. رتبه‌های خبره و عالی به مشاغل کارشناسی و بالاتر اختصاص می‌یابد.</w:t>
      </w:r>
      <w:r w:rsidRPr="005E5AAA">
        <w:rPr>
          <w:rFonts w:ascii="Tahoma" w:eastAsia="Times New Roman" w:hAnsi="Tahoma" w:cs="Tahoma"/>
          <w:color w:val="000000"/>
          <w:sz w:val="20"/>
          <w:szCs w:val="20"/>
          <w:rtl/>
          <w:lang w:bidi="ar-SA"/>
        </w:rPr>
        <w:br/>
        <w:t>شاغلین مربوط به بدو استخدام در رتبه مقدماتی قرار می‌گیرند و براساس عواملی نظیر ابتکار و خلاقیت، میزان افزایش مهارتها، انجام خدمات برجسته، طی دوره‌های آموزشی و میزان جلب رضایت ارباب رجوع براساس ضوابطی که متناسب با ویژگیهای مشاغل به تصویب شورای توسعه مدیریت می‌رسد ارزیابی و حسب امتیازات مکتسبه و طی حداقل مدت تجربه مربوط به سطوح پایه، ارشد، خبره و عالی ارتقا می‌یابند. نخبگانی که طبق ضوابط مصوب شورای عالی انقلاب فرهنگی تعیین می‌شوند و افرادی که علاوه بر شرایط عمومی در بدو استخدام از تجربه و مهارت لازم برخوردار هستند طبق آئین‌نامه‌ای که به پیشنهاد سازمان به تصویب هیئت وزیران می‌رسد از طی برخی از رتبه‌ها معاف و دی یکی از رتبه‌های دیگر قرار می‌گیرند.</w:t>
      </w:r>
      <w:r w:rsidRPr="005E5AAA">
        <w:rPr>
          <w:rFonts w:ascii="Tahoma" w:eastAsia="Times New Roman" w:hAnsi="Tahoma" w:cs="Tahoma"/>
          <w:color w:val="000000"/>
          <w:sz w:val="20"/>
          <w:szCs w:val="20"/>
          <w:rtl/>
          <w:lang w:bidi="ar-SA"/>
        </w:rPr>
        <w:br/>
        <w:t>تبصره 2- کلیه عناوین مدیریت وسرپرستی متناسب با پیچیدگی وظایف و مسئولیتها، حیطه سرپرستی و نظارت و حساسیتهای شغلی و سایر عوامل مربوط در یکی از طبقات جدول فوق‌العاده مدیریت که حداقل امتیاز آن (500) و حداکثر آن (5000) است، قرار می‌گیرد.</w:t>
      </w:r>
      <w:r w:rsidRPr="005E5AAA">
        <w:rPr>
          <w:rFonts w:ascii="Tahoma" w:eastAsia="Times New Roman" w:hAnsi="Tahoma" w:cs="Tahoma"/>
          <w:color w:val="000000"/>
          <w:sz w:val="20"/>
          <w:szCs w:val="20"/>
          <w:rtl/>
          <w:lang w:bidi="ar-SA"/>
        </w:rPr>
        <w:br/>
        <w:t>تبصره 3- امتیاز طبقه مشاغل آموزشی تمام وقت وزارت آموزش و پرورش و بهداشتی و درمانی وزارت بهداشت، درمان و آموزش پزشکی در جدول یا جداول حق شغل با ضریب (1/1) محاسبه می‌گردد.</w:t>
      </w:r>
      <w:r w:rsidRPr="005E5AAA">
        <w:rPr>
          <w:rFonts w:ascii="Tahoma" w:eastAsia="Times New Roman" w:hAnsi="Tahoma" w:cs="Tahoma"/>
          <w:color w:val="000000"/>
          <w:sz w:val="20"/>
          <w:szCs w:val="20"/>
          <w:rtl/>
          <w:lang w:bidi="ar-SA"/>
        </w:rPr>
        <w:br/>
        <w:t>ماده 66- کلیه شاغلین مشمول این قانون براساس عواملی نظیر تحصیلات، دوره‌های آموزشی و مهارت (علاوه بر حداقل شرایط مذکور در اولین طبقه شغل مربوط)، سنوات خدمت و تجربه از امتیاز حق شاغل که حداقل (1000) و حداکثر (4500) امتیاز می‌باشد، بهره‌مند می‌گردند.</w:t>
      </w:r>
      <w:r w:rsidRPr="005E5AAA">
        <w:rPr>
          <w:rFonts w:ascii="Tahoma" w:eastAsia="Times New Roman" w:hAnsi="Tahoma" w:cs="Tahoma"/>
          <w:color w:val="000000"/>
          <w:sz w:val="20"/>
          <w:szCs w:val="20"/>
          <w:rtl/>
          <w:lang w:bidi="ar-SA"/>
        </w:rPr>
        <w:br/>
        <w:t>حداکثر امتیاز این ماده برای هر شاغل از هفتاد و پنج درصد (75%) امتیاز شغل وی تجاوز نخواهد کرد.</w:t>
      </w:r>
      <w:r w:rsidRPr="005E5AAA">
        <w:rPr>
          <w:rFonts w:ascii="Tahoma" w:eastAsia="Times New Roman" w:hAnsi="Tahoma" w:cs="Tahoma"/>
          <w:color w:val="000000"/>
          <w:sz w:val="20"/>
          <w:szCs w:val="20"/>
          <w:rtl/>
          <w:lang w:bidi="ar-SA"/>
        </w:rPr>
        <w:br/>
        <w:t>تبصره - هنرمندان و افرادی که در حوزه‌های علمیه تحصیل نموده‌اند براساس آیین‌نامه‌ای که با پیشنهاد سازمان به تصویب هیئت وزیران می‌رسد با مقاطع رسمی تحصیلی همتراز می‌گردند.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 67</w:t>
      </w:r>
      <w:r w:rsidRPr="005E5AAA">
        <w:rPr>
          <w:rFonts w:ascii="Tahoma" w:eastAsia="Times New Roman" w:hAnsi="Tahoma" w:cs="Tahoma"/>
          <w:color w:val="000000"/>
          <w:sz w:val="20"/>
          <w:szCs w:val="20"/>
          <w:rtl/>
          <w:lang w:bidi="ar-SA"/>
        </w:rPr>
        <w:t>- جدول یا جداول موضوع ماده (65) و تبصره‌های (1) و (2) آن بنا به پیشنهاد سازمان به تصویب هیئت وزیران می‌رسد و تخصیص هر کدام از مشاغل و طبقات شغلی آن به یکی از طبقات جداول حق شغل با پیشنهاد سازمان توسط شورای توسعه مدیریت انجام و برای اجرا به دستگاههای اجرایی ابلاغ می‌گردد. ارزیابی عوامل مربوط به شاغل براساس ضوابطی که با پیشنهاد سازمان به تصویب شورای مذکور می‌رسد توسط دستگاههای اجرایی انجام خواهد شد و سازمان بر اجرای این امر نظارت می‌نماید.</w:t>
      </w:r>
      <w:r w:rsidRPr="005E5AAA">
        <w:rPr>
          <w:rFonts w:ascii="Tahoma" w:eastAsia="Times New Roman" w:hAnsi="Tahoma" w:cs="Tahoma"/>
          <w:color w:val="000000"/>
          <w:sz w:val="20"/>
          <w:szCs w:val="20"/>
          <w:rtl/>
          <w:lang w:bidi="ar-SA"/>
        </w:rPr>
        <w:br/>
      </w:r>
      <w:r w:rsidRPr="00AD433C">
        <w:rPr>
          <w:rFonts w:ascii="Tahoma" w:eastAsia="Times New Roman" w:hAnsi="Tahoma" w:cs="Tahoma"/>
          <w:color w:val="FF0000"/>
          <w:sz w:val="20"/>
          <w:szCs w:val="20"/>
          <w:rtl/>
          <w:lang w:bidi="ar-SA"/>
        </w:rPr>
        <w:t>ماده 68</w:t>
      </w:r>
      <w:r w:rsidRPr="005E5AAA">
        <w:rPr>
          <w:rFonts w:ascii="Tahoma" w:eastAsia="Times New Roman" w:hAnsi="Tahoma" w:cs="Tahoma"/>
          <w:color w:val="000000"/>
          <w:sz w:val="20"/>
          <w:szCs w:val="20"/>
          <w:rtl/>
          <w:lang w:bidi="ar-SA"/>
        </w:rPr>
        <w:t>- علاوه بر پرداختهای موضوع ماده (65) و تبصره‌های آن و ماده (66) که حقوق ثابت تلقی می‌گردد فوق‌العاده‌هایی به شرح زیر به کارمندان قابل پرداخت می‌باشد:</w:t>
      </w:r>
      <w:r w:rsidRPr="005E5AAA">
        <w:rPr>
          <w:rFonts w:ascii="Tahoma" w:eastAsia="Times New Roman" w:hAnsi="Tahoma" w:cs="Tahoma"/>
          <w:color w:val="000000"/>
          <w:sz w:val="20"/>
          <w:szCs w:val="20"/>
          <w:rtl/>
          <w:lang w:bidi="ar-SA"/>
        </w:rPr>
        <w:br/>
        <w:t>1- فوق‌العاده مناطق کمتر توسعه یافته و بدی آب و هوا برای مشاغل تخصصی که شاغلین آنها دارای مدارک تحصیلی کارشناسی ارشد و بالاتر می‌باشند تا به میزان بیست و پنج (25%) امیتاز حقوق ثابت و برای سایر مشاغل تا بیست درصد (20%) حقوق ثابت هر کدام از کارمندان واجد شرایط پرداخت خواهد شد. فهرست این مناطق در هر دوره برنامه پنجساله با پیشنهاد سازمان به تصویب هیئت وزیران می‌رسد.</w:t>
      </w:r>
      <w:r w:rsidRPr="005E5AAA">
        <w:rPr>
          <w:rFonts w:ascii="Tahoma" w:eastAsia="Times New Roman" w:hAnsi="Tahoma" w:cs="Tahoma"/>
          <w:color w:val="000000"/>
          <w:sz w:val="20"/>
          <w:szCs w:val="20"/>
          <w:rtl/>
          <w:lang w:bidi="ar-SA"/>
        </w:rPr>
        <w:br/>
        <w:t>2- فوق‌العاده ایثارگری متناسب بادرصد جانبازی و مدت خدمت داوطلبانه در جبهه و مدت اسارت تا (1500) امتیاز و به دارندگان نشان‌های دولتی تا (750) امتیاز تعلق می‌گیرد.</w:t>
      </w:r>
      <w:r w:rsidRPr="005E5AAA">
        <w:rPr>
          <w:rFonts w:ascii="Tahoma" w:eastAsia="Times New Roman" w:hAnsi="Tahoma" w:cs="Tahoma"/>
          <w:color w:val="000000"/>
          <w:sz w:val="20"/>
          <w:szCs w:val="20"/>
          <w:rtl/>
          <w:lang w:bidi="ar-SA"/>
        </w:rPr>
        <w:br/>
        <w:t>کارمندان و بازنشستگان که در زمان جنگ در مناطق جنگزده مشغول خدمت‌ اداری بوده‌اند به ازای هر سال خدمت در زمان جنگ (125) امتیاز در نظر گرفته می‌شود.</w:t>
      </w:r>
      <w:r w:rsidRPr="005E5AAA">
        <w:rPr>
          <w:rFonts w:ascii="Tahoma" w:eastAsia="Times New Roman" w:hAnsi="Tahoma" w:cs="Tahoma"/>
          <w:color w:val="000000"/>
          <w:sz w:val="20"/>
          <w:szCs w:val="20"/>
          <w:rtl/>
          <w:lang w:bidi="ar-SA"/>
        </w:rPr>
        <w:br/>
        <w:t>3- فوق‌العاده سختی کار وکار در محیط های غیر متعارف نظیر کار با اشعه و مواد شیمیایی، کار با بیماران روانی، عفونی و در اورژانس و در بخشهای سوختگی و مراقبتهای ویژه بیمارستانی تا (1000) امتیاز و در مورد کار با مواد سمی، آتش‌زا و منفجره و کار در اعماق دریا، امتیاز یاد شده با تصویب هیئت وزیران تا سه برابر قابل افزایش خواهد بود.</w:t>
      </w:r>
      <w:r w:rsidRPr="005E5AAA">
        <w:rPr>
          <w:rFonts w:ascii="Tahoma" w:eastAsia="Times New Roman" w:hAnsi="Tahoma" w:cs="Tahoma"/>
          <w:color w:val="000000"/>
          <w:sz w:val="20"/>
          <w:szCs w:val="20"/>
          <w:rtl/>
          <w:lang w:bidi="ar-SA"/>
        </w:rPr>
        <w:br/>
        <w:t xml:space="preserve">4- کمک به هزینه عائله‌مندی و اولاد به کارمندان مرد شاغل و بازنشسته و وظیفه‌بگیر مشمول این قانون که دارای همسر می‌باشند معادل (800) امیتاز برای هر فرزند معادل (200) امتیاز و حداکثر سه فرزند. حداکثر سن برای اولادی که از مزایای این بند استفاده می‌کنند به شرط ادامه تحصیل و نیز غیر شاغل بودن فرزند، (25) سال تمام و نداشتن شوهر برای اولاد اناث خواهد بود. کارمندان زن </w:t>
      </w:r>
      <w:r w:rsidRPr="005E5AAA">
        <w:rPr>
          <w:rFonts w:ascii="Tahoma" w:eastAsia="Times New Roman" w:hAnsi="Tahoma" w:cs="Tahoma"/>
          <w:color w:val="000000"/>
          <w:sz w:val="20"/>
          <w:szCs w:val="20"/>
          <w:rtl/>
          <w:lang w:bidi="ar-SA"/>
        </w:rPr>
        <w:lastRenderedPageBreak/>
        <w:t>شاغل و بازنشسته و وظیفه بگیر مشمول این قانون که دارای همسر نبوده و یا همسر آنان معلول و یا از کارافتاده کلی می‌باشد و یا خود به تنهایی متکفل مخارج فرزندان هستند از مزایای کمک هزینه عائله‌مندی موضوع این بند بهره‌مند می‌شوند. فرزندان معلول و از کار افتاده کلی به تشخیص مراجع پزشکی ذی‌ربط مشمول محدودیت سقف سنی مزبور نمی‌باشند.</w:t>
      </w:r>
      <w:r w:rsidRPr="005E5AAA">
        <w:rPr>
          <w:rFonts w:ascii="Tahoma" w:eastAsia="Times New Roman" w:hAnsi="Tahoma" w:cs="Tahoma"/>
          <w:color w:val="000000"/>
          <w:sz w:val="20"/>
          <w:szCs w:val="20"/>
          <w:rtl/>
          <w:lang w:bidi="ar-SA"/>
        </w:rPr>
        <w:br/>
        <w:t>5- فوق‌العاده شغل برای مشاغل تخصصی، متناسب با سطح تخصص و مهارتها، پیچیدگی وظایف و مسئولیتها و شرایط بازار کار با پیشنهاد سازمان و تصویب هیئت وزران برای مشاغل تا سطح کاردانی حداکثر (700) امتیاز و برای مشاغل همسطح کارشناسی حداکثر (1500) امتیاز و برای مشاغل بالاتر حداکثر (2000) امتیاز تعیین می‌گردد. این فوق‌العاده با رعایت تبصره این ماده قابل پرداخت می‌باشد.</w:t>
      </w:r>
      <w:r w:rsidRPr="005E5AAA">
        <w:rPr>
          <w:rFonts w:ascii="Tahoma" w:eastAsia="Times New Roman" w:hAnsi="Tahoma" w:cs="Tahoma"/>
          <w:color w:val="000000"/>
          <w:sz w:val="20"/>
          <w:szCs w:val="20"/>
          <w:rtl/>
          <w:lang w:bidi="ar-SA"/>
        </w:rPr>
        <w:br/>
        <w:t>6- فوق‌العاده کارایی و عملکرد در چهارچوب ضوابط این بند و تبصره این ماده قابل پرداخت می‌باشد:</w:t>
      </w:r>
      <w:r w:rsidRPr="005E5AAA">
        <w:rPr>
          <w:rFonts w:ascii="Tahoma" w:eastAsia="Times New Roman" w:hAnsi="Tahoma" w:cs="Tahoma"/>
          <w:color w:val="000000"/>
          <w:sz w:val="20"/>
          <w:szCs w:val="20"/>
          <w:rtl/>
          <w:lang w:bidi="ar-SA"/>
        </w:rPr>
        <w:br/>
        <w:t>الف- به حداکثر هفتاد درصد (70%) از کارمندان هر دستگاه براساس رتبه‌بندی نمرات ارزشیابی کارمندان، طبق عملکرد کارمندن و با توجه به امتیازی که از عوامل نظیر رضایت ارباب رجوع، رشد و ارتقا، اثر بخشی و کیفیت و سرعت در اتمام کار کسب می‌نمایند. براساس دستورالعملی که سازمان ابلاغ می‌نماید تا (20%) امتیاز مربوط به حقوق ثابت وی در مقاطع سه ماهه قابل پرداخت می‌باشد.</w:t>
      </w:r>
      <w:r w:rsidRPr="005E5AAA">
        <w:rPr>
          <w:rFonts w:ascii="Tahoma" w:eastAsia="Times New Roman" w:hAnsi="Tahoma" w:cs="Tahoma"/>
          <w:color w:val="000000"/>
          <w:sz w:val="20"/>
          <w:szCs w:val="20"/>
          <w:rtl/>
          <w:lang w:bidi="ar-SA"/>
        </w:rPr>
        <w:br/>
        <w:t>ب- میزان بهره‌مندی کارمندان هر دستگاه از سقف هفتاد (70%) درصد مذکور در این بند متناسب با میزان موفقیت در تحقق تکالیف قانونی و اجرای برنامه‌ها و ارزیابی عملکرد دستگاه که توسط سازمان و تصویب شورای عالی اداری در سه سطح متوسط، خوب و عالی رتبه‌بندی می‌گردند به ترتیب (30%، 50% و 70%) تعیین می‌گردد.</w:t>
      </w:r>
      <w:r w:rsidRPr="005E5AAA">
        <w:rPr>
          <w:rFonts w:ascii="Tahoma" w:eastAsia="Times New Roman" w:hAnsi="Tahoma" w:cs="Tahoma"/>
          <w:color w:val="000000"/>
          <w:sz w:val="20"/>
          <w:szCs w:val="20"/>
          <w:rtl/>
          <w:lang w:bidi="ar-SA"/>
        </w:rPr>
        <w:br/>
        <w:t>ج- مقامات دستگاههای اجرایی مذکور در ماده (71) متناسب با رتبه دستگاه ذی‌ربط مشمول دریافت این فوق‌العاده می‌باشند.</w:t>
      </w:r>
      <w:r w:rsidRPr="005E5AAA">
        <w:rPr>
          <w:rFonts w:ascii="Tahoma" w:eastAsia="Times New Roman" w:hAnsi="Tahoma" w:cs="Tahoma"/>
          <w:color w:val="000000"/>
          <w:sz w:val="20"/>
          <w:szCs w:val="20"/>
          <w:rtl/>
          <w:lang w:bidi="ar-SA"/>
        </w:rPr>
        <w:br/>
        <w:t>7- به منظور جبران هزینه سفر و مأموریت‌ روزانه داخل و خارج از کشور، نوبت کاری، جابه‌جایی محل خدمت کارمندان با تشخیص دستگاه اجرایی، کسر صندوق و تضمین، مبالغی با پیشنهاد سازمان و تصویب هیئت وزیران به کارمندان پرداخت خواهد شد.</w:t>
      </w:r>
      <w:r w:rsidRPr="005E5AAA">
        <w:rPr>
          <w:rFonts w:ascii="Tahoma" w:eastAsia="Times New Roman" w:hAnsi="Tahoma" w:cs="Tahoma"/>
          <w:color w:val="000000"/>
          <w:sz w:val="20"/>
          <w:szCs w:val="20"/>
          <w:rtl/>
          <w:lang w:bidi="ar-SA"/>
        </w:rPr>
        <w:br/>
        <w:t>8- به کارمندانی که در خارج از کشور در پستهای سازمانی اشتغال دارند فوق‌العاده اشتغال خارج از کشور براساس ضوابطی که به پیشنهاد سازمان به تصویب هیئت وزیران می‌رسد پرداخت می‌گردد.</w:t>
      </w:r>
      <w:r w:rsidRPr="005E5AAA">
        <w:rPr>
          <w:rFonts w:ascii="Tahoma" w:eastAsia="Times New Roman" w:hAnsi="Tahoma" w:cs="Tahoma"/>
          <w:color w:val="000000"/>
          <w:sz w:val="20"/>
          <w:szCs w:val="20"/>
          <w:rtl/>
          <w:lang w:bidi="ar-SA"/>
        </w:rPr>
        <w:br/>
        <w:t>این گونه کارمندان در مدتی که از فوق‌العاده اشتغال خارج از کشور استفاده می‌کنند دریافت دیگری به استثنا مواردی که به موجب قوانین خاص برای اشتغال در خارج از کشور به این گونه کارمندان تعلق می‌گیرد نخواهند داشت.</w:t>
      </w:r>
      <w:r w:rsidRPr="005E5AAA">
        <w:rPr>
          <w:rFonts w:ascii="Tahoma" w:eastAsia="Times New Roman" w:hAnsi="Tahoma" w:cs="Tahoma"/>
          <w:color w:val="000000"/>
          <w:sz w:val="20"/>
          <w:szCs w:val="20"/>
          <w:rtl/>
          <w:lang w:bidi="ar-SA"/>
        </w:rPr>
        <w:br/>
        <w:t>9- در صورتی که بنا به درخواست دستگاه، کارمندان مؤظف به انجام خدماتی خارج از وقت اداری گردند براساس آئین‌نامه‌ای که با پیشنهاد سازمان به تصویب هیئت وزیران می‌رسد، می‌توان مبالغی تحت عنوان اضافه کار، حق‌التحقیق، حق‌التدریس، حق‌الترجمه و حق‌التألیف به آنها پرداخت نمود.</w:t>
      </w:r>
      <w:r w:rsidRPr="005E5AAA">
        <w:rPr>
          <w:rFonts w:ascii="Tahoma" w:eastAsia="Times New Roman" w:hAnsi="Tahoma" w:cs="Tahoma"/>
          <w:color w:val="000000"/>
          <w:sz w:val="20"/>
          <w:szCs w:val="20"/>
          <w:rtl/>
          <w:lang w:bidi="ar-SA"/>
        </w:rPr>
        <w:br/>
        <w:t>مجموع مبالغ قابل پرداخت تحت عنوان اضافه کار و حق‌التدریس به هر یک از کارمندان نباید از حداکثر (50%) حقوق ثابت و فوق‌العاده‌های وی تجاوز نماید.</w:t>
      </w:r>
      <w:r w:rsidRPr="005E5AAA">
        <w:rPr>
          <w:rFonts w:ascii="Tahoma" w:eastAsia="Times New Roman" w:hAnsi="Tahoma" w:cs="Tahoma"/>
          <w:color w:val="000000"/>
          <w:sz w:val="20"/>
          <w:szCs w:val="20"/>
          <w:rtl/>
          <w:lang w:bidi="ar-SA"/>
        </w:rPr>
        <w:br/>
        <w:t>در هر دستگاه اجرایی حداکثر تا (20%) کارمندان آن دستگاه که به اقتضا شغلی، اضافه کار بیشتری دارند از محدودیت سقف (50%) مستثنی می‌باشند.</w:t>
      </w:r>
      <w:r w:rsidRPr="005E5AAA">
        <w:rPr>
          <w:rFonts w:ascii="Tahoma" w:eastAsia="Times New Roman" w:hAnsi="Tahoma" w:cs="Tahoma"/>
          <w:color w:val="000000"/>
          <w:sz w:val="20"/>
          <w:szCs w:val="20"/>
          <w:rtl/>
          <w:lang w:bidi="ar-SA"/>
        </w:rPr>
        <w:br/>
        <w:t>10- فوق‌العاده ویژه در موارد خاص با توجه به عواملی از قبیل بازار کار داخلی و بین‌المللی، ریسک‌پذیری، تأثیر اقتصادی فعالیتها در درآمد ملی، انجام فعالیت و وظایف تخصصی و ستادی و تحقیقاتی و حساسیت‌ کار با پیشنهاد سازمان و تصویب هیئت وزیران امتیاز ویژه‌ای برای حداکثر (25%) از مشاغل،‌در برخی از دستگاههای اجرائی تا (50%) سقف امتیاز حقوق ثابت و فوق‌العاده‌های مستمر مذکور در این فصل در نظر گرفته خواهد شد.</w:t>
      </w:r>
      <w:r w:rsidRPr="005E5AAA">
        <w:rPr>
          <w:rFonts w:ascii="Tahoma" w:eastAsia="Times New Roman" w:hAnsi="Tahoma" w:cs="Tahoma"/>
          <w:color w:val="000000"/>
          <w:sz w:val="20"/>
          <w:szCs w:val="20"/>
          <w:rtl/>
          <w:lang w:bidi="ar-SA"/>
        </w:rPr>
        <w:br/>
        <w:t>تبصره- پرداخت فوق‌العاده‌های مذکور در بندهای (5) و (6) این ماده در هر کدام از دستگاههای اجرایی،‌مشروط به اعمال اصلاحات ساختاری، نیروی انسانی، فنآوری و واگذاری امور به بخش غیر دولتی (احکام مذکور در این قانون) و استفاده از منابع حاصل از صرفه‌جویی‌های به عمل آمده، در سقف اعتبارات مصوب از سال 1387 امکانپذیر می‌باشد و این فوق‌العاده‌ها جزو دیون منظور نمی‌گردد. انجام اصلاحات مذکور در این تبصره باید به تأیید سازمان برسد.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 69</w:t>
      </w:r>
      <w:r w:rsidRPr="005E5AAA">
        <w:rPr>
          <w:rFonts w:ascii="Tahoma" w:eastAsia="Times New Roman" w:hAnsi="Tahoma" w:cs="Tahoma"/>
          <w:color w:val="000000"/>
          <w:sz w:val="20"/>
          <w:szCs w:val="20"/>
          <w:rtl/>
          <w:lang w:bidi="ar-SA"/>
        </w:rPr>
        <w:t>- به دستگاههای اجرایی اجازه داده می‌شود تا بیست و پنج درصد (25%) اعتباراتی که از محل اصلاحات مذکور در تبصره ماده فوق‌الذکر در هر کدام از واحدهای سازمانی صرفه‌جویی می‌گردد را (با تأیید ذی‌حساب مربوطه) به عنوان فوق‌العاده بهره‌وری غیر مستمر به کارمندان و مدیرانی که در همان واحدها، خدمات برجسته انجام می‌دهند پرداخت نمایند.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FF0000"/>
          <w:sz w:val="20"/>
          <w:szCs w:val="20"/>
          <w:rtl/>
          <w:lang w:bidi="ar-SA"/>
        </w:rPr>
        <w:t>ماده 70</w:t>
      </w:r>
      <w:r w:rsidRPr="005E5AAA">
        <w:rPr>
          <w:rFonts w:ascii="Tahoma" w:eastAsia="Times New Roman" w:hAnsi="Tahoma" w:cs="Tahoma"/>
          <w:color w:val="000000"/>
          <w:sz w:val="20"/>
          <w:szCs w:val="20"/>
          <w:rtl/>
          <w:lang w:bidi="ar-SA"/>
        </w:rPr>
        <w:t xml:space="preserve">- شرایط تصدی مشاغل اختصاصی دستگاههای اجرایی به تناسب وظایف پستهای قابل تخصیص به هر شغل، از لحاظ </w:t>
      </w:r>
      <w:r w:rsidRPr="005E5AAA">
        <w:rPr>
          <w:rFonts w:ascii="Tahoma" w:eastAsia="Times New Roman" w:hAnsi="Tahoma" w:cs="Tahoma"/>
          <w:color w:val="000000"/>
          <w:sz w:val="20"/>
          <w:szCs w:val="20"/>
          <w:rtl/>
          <w:lang w:bidi="ar-SA"/>
        </w:rPr>
        <w:lastRenderedPageBreak/>
        <w:t>معلومات، تحصیلات، تجربه، مهارت و دوره‌های آموزشی مورد نیاز و عوامل موثر دیگر با پیشنهاد دستگاه اجرایی و تأیید سازمان و تصویب شورای توسعه مدیریت تعیین می‌گردد. و در انتصاب افراد به مشاغل مذکور رعایت شراط مصوب الزامی می‌باشد.</w:t>
      </w:r>
      <w:r w:rsidRPr="005E5AAA">
        <w:rPr>
          <w:rFonts w:ascii="Tahoma" w:eastAsia="Times New Roman" w:hAnsi="Tahoma" w:cs="Tahoma"/>
          <w:color w:val="000000"/>
          <w:sz w:val="20"/>
          <w:szCs w:val="20"/>
          <w:rtl/>
          <w:lang w:bidi="ar-SA"/>
        </w:rPr>
        <w:br/>
        <w:t>تبصره 1- شرایط تصدی مشاغل عمومی که در پیش از یک دستگاه شاغل دارند به تناسب پستهای قابل تخصیص به هر شغل توسط سازمان تهیه و پس از تصویب شورای توسعه مدیریت جهت اجرا به دستگاههای ذی‌ربط ابلاغ می‌گردد.</w:t>
      </w:r>
      <w:r w:rsidRPr="005E5AAA">
        <w:rPr>
          <w:rFonts w:ascii="Tahoma" w:eastAsia="Times New Roman" w:hAnsi="Tahoma" w:cs="Tahoma"/>
          <w:color w:val="000000"/>
          <w:sz w:val="20"/>
          <w:szCs w:val="20"/>
          <w:rtl/>
          <w:lang w:bidi="ar-SA"/>
        </w:rPr>
        <w:br/>
        <w:t>تبصره 2- دستگاههای اجرایی مؤظفند حداکثر ظرف مدت سه سال شرایط تصدی مشاغل اختصاصی خود را به سازمان اعلام نمایند. در غیر این صورت سازمان مؤظف است شرایط تصدی مشاغل اختصاصی را رأساً به شورای توسعه مدیریت پیشنهاد نماید. تا تغییر ضوابط قبلی، شرایط مصوب فعلی قابل اجرا است.</w:t>
      </w:r>
      <w:r w:rsidRPr="005E5AAA">
        <w:rPr>
          <w:rFonts w:ascii="Tahoma" w:eastAsia="Times New Roman" w:hAnsi="Tahoma" w:cs="Tahoma"/>
          <w:color w:val="000000"/>
          <w:sz w:val="20"/>
          <w:szCs w:val="20"/>
          <w:rtl/>
          <w:lang w:bidi="ar-SA"/>
        </w:rPr>
        <w:br/>
      </w:r>
      <w:r w:rsidRPr="002C5F48">
        <w:rPr>
          <w:rFonts w:ascii="Tahoma" w:eastAsia="Times New Roman" w:hAnsi="Tahoma" w:cs="Tahoma"/>
          <w:color w:val="FF0000"/>
          <w:sz w:val="20"/>
          <w:szCs w:val="20"/>
          <w:rtl/>
          <w:lang w:bidi="ar-SA"/>
        </w:rPr>
        <w:t>ماده 71</w:t>
      </w:r>
      <w:r w:rsidRPr="005E5AAA">
        <w:rPr>
          <w:rFonts w:ascii="Tahoma" w:eastAsia="Times New Roman" w:hAnsi="Tahoma" w:cs="Tahoma"/>
          <w:color w:val="000000"/>
          <w:sz w:val="20"/>
          <w:szCs w:val="20"/>
          <w:rtl/>
          <w:lang w:bidi="ar-SA"/>
        </w:rPr>
        <w:t>- سمتهای ذیل مدیریت سیاسی محسوب شده و به عنوان مقام شناخته می‌شوند و امتیاز شغلی مقامات مذکور در این ماده به شرح زیر تعیین می‌گردد:</w:t>
      </w:r>
      <w:r w:rsidRPr="005E5AAA">
        <w:rPr>
          <w:rFonts w:ascii="Tahoma" w:eastAsia="Times New Roman" w:hAnsi="Tahoma" w:cs="Tahoma"/>
          <w:color w:val="000000"/>
          <w:sz w:val="20"/>
          <w:szCs w:val="20"/>
          <w:rtl/>
          <w:lang w:bidi="ar-SA"/>
        </w:rPr>
        <w:br/>
        <w:t>الف- رؤسای سه قوه (18000) امتیاز.</w:t>
      </w:r>
      <w:r w:rsidRPr="005E5AAA">
        <w:rPr>
          <w:rFonts w:ascii="Tahoma" w:eastAsia="Times New Roman" w:hAnsi="Tahoma" w:cs="Tahoma"/>
          <w:color w:val="000000"/>
          <w:sz w:val="20"/>
          <w:szCs w:val="20"/>
          <w:rtl/>
          <w:lang w:bidi="ar-SA"/>
        </w:rPr>
        <w:br/>
        <w:t>ب- معاون اول رئیس جمهور، نواب رئیس مجلس شورای اسلامی و اعضا شورای نگهبان (17000) امتیاز.</w:t>
      </w:r>
      <w:r w:rsidRPr="005E5AAA">
        <w:rPr>
          <w:rFonts w:ascii="Tahoma" w:eastAsia="Times New Roman" w:hAnsi="Tahoma" w:cs="Tahoma"/>
          <w:color w:val="000000"/>
          <w:sz w:val="20"/>
          <w:szCs w:val="20"/>
          <w:rtl/>
          <w:lang w:bidi="ar-SA"/>
        </w:rPr>
        <w:br/>
        <w:t>ج- وزرا نمایندگان مجلس شورای اسلامی و معاونین رئیس جمهور (16000) امیتاز.</w:t>
      </w:r>
      <w:r w:rsidRPr="005E5AAA">
        <w:rPr>
          <w:rFonts w:ascii="Tahoma" w:eastAsia="Times New Roman" w:hAnsi="Tahoma" w:cs="Tahoma"/>
          <w:color w:val="000000"/>
          <w:sz w:val="20"/>
          <w:szCs w:val="20"/>
          <w:rtl/>
          <w:lang w:bidi="ar-SA"/>
        </w:rPr>
        <w:br/>
        <w:t>د- استانداران و سفرا (15000) امیتاز.</w:t>
      </w:r>
      <w:r w:rsidRPr="005E5AAA">
        <w:rPr>
          <w:rFonts w:ascii="Tahoma" w:eastAsia="Times New Roman" w:hAnsi="Tahoma" w:cs="Tahoma"/>
          <w:color w:val="000000"/>
          <w:sz w:val="20"/>
          <w:szCs w:val="20"/>
          <w:rtl/>
          <w:lang w:bidi="ar-SA"/>
        </w:rPr>
        <w:br/>
        <w:t>هـ - معاونین وزرا (14000) امتیاز.</w:t>
      </w:r>
      <w:r w:rsidRPr="005E5AAA">
        <w:rPr>
          <w:rFonts w:ascii="Tahoma" w:eastAsia="Times New Roman" w:hAnsi="Tahoma" w:cs="Tahoma"/>
          <w:color w:val="000000"/>
          <w:sz w:val="20"/>
          <w:szCs w:val="20"/>
          <w:rtl/>
          <w:lang w:bidi="ar-SA"/>
        </w:rPr>
        <w:br/>
        <w:t>تبصره 1- نخست وزیران دوران انقلاب اسلامی با مقامات بند (ب) این ماده همتراز می‌‌گردند و تعیین سایر پست‌های همطراز به عهد هیئت وزیران بوده و تعیین همطرازی پست‌های کارکنان اداری مجلس به عهده رئیس مجلس خواهد بود.</w:t>
      </w:r>
      <w:r w:rsidRPr="005E5AAA">
        <w:rPr>
          <w:rFonts w:ascii="Tahoma" w:eastAsia="Times New Roman" w:hAnsi="Tahoma" w:cs="Tahoma"/>
          <w:color w:val="000000"/>
          <w:sz w:val="20"/>
          <w:szCs w:val="20"/>
          <w:rtl/>
          <w:lang w:bidi="ar-SA"/>
        </w:rPr>
        <w:br/>
        <w:t>تبصره 2- علاوه بر حقوق موضوع ماده فوق و امتیاز ویژگیهای شاغل (مذکور در ماده (66)) که حقوق ثابت تلقی می‌گردد فوق‌العاده‌های ماده (68) این قانون نیز حسب مورد به مقامات تعلق خواهد گرفت.</w:t>
      </w:r>
      <w:r w:rsidRPr="005E5AAA">
        <w:rPr>
          <w:rFonts w:ascii="Tahoma" w:eastAsia="Times New Roman" w:hAnsi="Tahoma" w:cs="Tahoma"/>
          <w:color w:val="000000"/>
          <w:sz w:val="20"/>
          <w:szCs w:val="20"/>
          <w:rtl/>
          <w:lang w:bidi="ar-SA"/>
        </w:rPr>
        <w:br/>
        <w:t>تبصره 3- مقامات مذکور در این ماده که حداقل دو سال در پست مدیریتهای سیاسی انجام وظیفه نموده یا بنمایند پس از تصدی مقام در صورتی که به سمت پایین‌تری منصوب شوند، چنانچه حقوق ثابت و فوق‌العاده مستمر آنها در مسئولیت جدید از هشتاد درصد (80%) حقوق ثابت و فوق‌العاده مستمر وی در پست قبلی کمتر باشد به میزان مابه‌التفاوت تا (80%) را تفاوت تطبیق دریافت خواهند نمود. این تفاوت تطبیق با ارتقاهای بعدی (عوامل شغل و شاغل و فوق‌العاده‌ها) مستهلک می‌گردد و این مابه‌التفاوت در محاسبه حقوق بازنشستگی و وظیفه نیز ملاک عمل خواهد بود.</w:t>
      </w:r>
      <w:r w:rsidRPr="005E5AAA">
        <w:rPr>
          <w:rFonts w:ascii="Tahoma" w:eastAsia="Times New Roman" w:hAnsi="Tahoma" w:cs="Tahoma"/>
          <w:color w:val="000000"/>
          <w:sz w:val="20"/>
          <w:szCs w:val="20"/>
          <w:rtl/>
          <w:lang w:bidi="ar-SA"/>
        </w:rPr>
        <w:br/>
        <w:t>تبصره 4- دولت مجاز است با پیشنهاد سازمان، برخی از امتیازات قانونی مقامات موضوع این قانون (به استنثا حقوق و مزایا) را به مشاغل خاص ویژه مدیریت حرفه‌ای و یا سمتهای خاص و ویژه قضایی تسری دهد.</w:t>
      </w:r>
      <w:r w:rsidRPr="005E5AAA">
        <w:rPr>
          <w:rFonts w:ascii="Tahoma" w:eastAsia="Times New Roman" w:hAnsi="Tahoma" w:cs="Tahoma"/>
          <w:color w:val="000000"/>
          <w:sz w:val="20"/>
          <w:szCs w:val="20"/>
          <w:rtl/>
          <w:lang w:bidi="ar-SA"/>
        </w:rPr>
        <w:br/>
        <w:t>ماده 72- امتیاز شغلی مدیران عامل و اعضای هیئت‌های مدیره شرکتهای دولتی که براساس سیاستهای مصوب مقام معظم رهبری در مورد اصل چهل و چهارم (44) قانون اساسی جمهوری اسلامی ایران باید در اختیار دولت بماند با توجه به نوع وظایف، حساسیت، سطح تخصصی کارمندان، تأثیر و نقش اقتصادی شرکت، نوع تولید و خدمات، کارآیی و اثربخشی و سهم شرکت در درآمد ملی تعیین خواهد گردید.</w:t>
      </w:r>
      <w:r w:rsidRPr="005E5AAA">
        <w:rPr>
          <w:rFonts w:ascii="Tahoma" w:eastAsia="Times New Roman" w:hAnsi="Tahoma" w:cs="Tahoma"/>
          <w:color w:val="000000"/>
          <w:sz w:val="20"/>
          <w:szCs w:val="20"/>
          <w:rtl/>
          <w:lang w:bidi="ar-SA"/>
        </w:rPr>
        <w:br/>
        <w:t>سقف امتیاز این ماده حداکثر (5/1) برابر حداکثر ارقام امتیاز شغلی مذکور در این فصل می‌باشد. این گونه کارمندان حسب مورد از امتیازات شاغل و فوق‌العاده‌های مذکور در ماده (68) بهره‌مند خواهند بود.</w:t>
      </w:r>
      <w:r w:rsidRPr="005E5AAA">
        <w:rPr>
          <w:rFonts w:ascii="Tahoma" w:eastAsia="Times New Roman" w:hAnsi="Tahoma" w:cs="Tahoma"/>
          <w:color w:val="000000"/>
          <w:sz w:val="20"/>
          <w:szCs w:val="20"/>
          <w:rtl/>
          <w:lang w:bidi="ar-SA"/>
        </w:rPr>
        <w:br/>
        <w:t>تبصره - حقوق و مزایای مدیران عامل و اعضای هیئت مدیره سایر شرکتهای دولتی که براساس سیاستهای مصوب مقام معظم رهبری باید شرکت آنها به بخش غیر دولتی واگذار گردد، مشابه سایر مدیران حرفه‌ای مذکور در این قانون تعیین و پرداخت می‌گردد.</w:t>
      </w:r>
      <w:r w:rsidRPr="005E5AAA">
        <w:rPr>
          <w:rFonts w:ascii="Tahoma" w:eastAsia="Times New Roman" w:hAnsi="Tahoma" w:cs="Tahoma"/>
          <w:color w:val="000000"/>
          <w:sz w:val="20"/>
          <w:szCs w:val="20"/>
          <w:rtl/>
          <w:lang w:bidi="ar-SA"/>
        </w:rPr>
        <w:br/>
        <w:t xml:space="preserve">ماده 73- به منظور ارتقای کارایی و سوددهی بنگاههای اقتصادی و ایجاد انگیزه و تحرک در آنها، به کارمندان آن دسته از شرکتهای دولتی که براساس سیاستهای مصوب مقام معظم رهبری در مورد اصل چهل و چهارم (44) قانون اساسی جمهوری اسلامی ایران باید در اختیار دولت بماند براساس آئین‌نامه‌ای که به تصویب هیئت وزیران می‌رسد متناسب با میزان سود حاصل و میزان اثرگذاری آنها در توسعه اقتصادی کشور و عملکرد و بهره‌وری بنگاه‌ها، فوق‌العاده بهره‌وری به طور غیر مستقیم پرداخت خواهد شد. حداکثر </w:t>
      </w:r>
      <w:r w:rsidRPr="005E5AAA">
        <w:rPr>
          <w:rFonts w:ascii="Tahoma" w:eastAsia="Times New Roman" w:hAnsi="Tahoma" w:cs="Tahoma"/>
          <w:color w:val="000000"/>
          <w:sz w:val="18"/>
          <w:szCs w:val="18"/>
          <w:rtl/>
          <w:lang w:bidi="ar-SA"/>
        </w:rPr>
        <w:t>امتیاز این فوق‌العاده حسب مورد برای هفتاد درصد (70%) کارمندان تا سقف چهل درصد (40%) حقوق ثابت هر یک از کارمندان می‌باشد.</w:t>
      </w:r>
      <w:r w:rsidRPr="005E5AAA">
        <w:rPr>
          <w:rFonts w:ascii="Tahoma" w:eastAsia="Times New Roman" w:hAnsi="Tahoma" w:cs="Tahoma"/>
          <w:color w:val="000000"/>
          <w:sz w:val="18"/>
          <w:szCs w:val="18"/>
          <w:rtl/>
          <w:lang w:bidi="ar-SA"/>
        </w:rPr>
        <w:br/>
      </w:r>
      <w:r w:rsidRPr="005E5AAA">
        <w:rPr>
          <w:rFonts w:ascii="Tahoma" w:eastAsia="Times New Roman" w:hAnsi="Tahoma" w:cs="Tahoma"/>
          <w:color w:val="000000"/>
          <w:sz w:val="20"/>
          <w:szCs w:val="20"/>
          <w:rtl/>
          <w:lang w:bidi="ar-SA"/>
        </w:rPr>
        <w:t>تبصره - مشمولین این قانون صرفاً یکی از فوق‌العاده‌های مذکور در بند (6) ماده (68) و این ماده را می‌توانند دریافت نمایند.</w:t>
      </w:r>
      <w:r w:rsidRPr="005E5AAA">
        <w:rPr>
          <w:rFonts w:ascii="Tahoma" w:eastAsia="Times New Roman" w:hAnsi="Tahoma" w:cs="Tahoma"/>
          <w:color w:val="000000"/>
          <w:sz w:val="20"/>
          <w:szCs w:val="20"/>
          <w:rtl/>
          <w:lang w:bidi="ar-SA"/>
        </w:rPr>
        <w:br/>
        <w:t xml:space="preserve">ماده 74- به منظور هماهنگی در تعیین حقوق و مزایای کارمندان دستگاههای اجرایی، شورای حقوق و دستمزد با عضویت رئیس سازمان مدیریت و برنامه‌ریزی کشور و وزیر امور اقتصادی و دارایی و دو نفر از وزرا به انتخاب هیئت وزیران و رئیس دستگاه ذی‌ربط و </w:t>
      </w:r>
      <w:r w:rsidRPr="005E5AAA">
        <w:rPr>
          <w:rFonts w:ascii="Tahoma" w:eastAsia="Times New Roman" w:hAnsi="Tahoma" w:cs="Tahoma"/>
          <w:color w:val="000000"/>
          <w:sz w:val="20"/>
          <w:szCs w:val="20"/>
          <w:rtl/>
          <w:lang w:bidi="ar-SA"/>
        </w:rPr>
        <w:lastRenderedPageBreak/>
        <w:t>مجموعاً دو نفر نماینده از کمیسیونهای اجتماعی و برنامه‌ و بودجه‌ و محاسبات مجلس شورای اسلامی (به عنوان ناظر) تشکیل می‌شود، کلیه‌ دستگاههای اجرایی اعم از این که مشمول مقررات این قانون باشند یا نباشند مکلفند قبل از اتخاذ تصمیم در مراجع قانونی ذی‌ربط برای تعیین و یا تغییر مبانی و مقررات حقوق و مزایای کارمندان خود و یا هر نوع پرداخت جدید موافقت شورای مذکور را کسب کنند. مصوبات و تصمیمات شورا پس از تأید رئیس جمهور قابل اجرا است.</w:t>
      </w:r>
      <w:r w:rsidRPr="005E5AAA">
        <w:rPr>
          <w:rFonts w:ascii="Tahoma" w:eastAsia="Times New Roman" w:hAnsi="Tahoma" w:cs="Tahoma"/>
          <w:color w:val="000000"/>
          <w:sz w:val="20"/>
          <w:szCs w:val="20"/>
          <w:rtl/>
          <w:lang w:bidi="ar-SA"/>
        </w:rPr>
        <w:br/>
        <w:t>وظایف دبیرخانه شورای حقوق و دستمزد به عهده سازمان خواهد بود.</w:t>
      </w:r>
      <w:r w:rsidRPr="005E5AAA">
        <w:rPr>
          <w:rFonts w:ascii="Tahoma" w:eastAsia="Times New Roman" w:hAnsi="Tahoma" w:cs="Tahoma"/>
          <w:color w:val="000000"/>
          <w:sz w:val="20"/>
          <w:szCs w:val="20"/>
          <w:rtl/>
          <w:lang w:bidi="ar-SA"/>
        </w:rPr>
        <w:br/>
        <w:t>تبصره - هیئت وزیران و سایر مراجعی که اختیار تنظیم مقررات پرداخت دارند، موظفند قبل از هر گونه تصمیم‌گیری نظر موافق این شورا را اخذ نمایند.</w:t>
      </w:r>
      <w:r w:rsidRPr="005E5AAA">
        <w:rPr>
          <w:rFonts w:ascii="Tahoma" w:eastAsia="Times New Roman" w:hAnsi="Tahoma" w:cs="Tahoma"/>
          <w:color w:val="000000"/>
          <w:sz w:val="20"/>
          <w:szCs w:val="20"/>
          <w:rtl/>
          <w:lang w:bidi="ar-SA"/>
        </w:rPr>
        <w:br/>
      </w:r>
      <w:r w:rsidRPr="002C5F48">
        <w:rPr>
          <w:rFonts w:ascii="Tahoma" w:eastAsia="Times New Roman" w:hAnsi="Tahoma" w:cs="Tahoma"/>
          <w:color w:val="FF0000"/>
          <w:sz w:val="20"/>
          <w:szCs w:val="20"/>
          <w:rtl/>
          <w:lang w:bidi="ar-SA"/>
        </w:rPr>
        <w:t>ماده 75</w:t>
      </w:r>
      <w:r w:rsidRPr="005E5AAA">
        <w:rPr>
          <w:rFonts w:ascii="Tahoma" w:eastAsia="Times New Roman" w:hAnsi="Tahoma" w:cs="Tahoma"/>
          <w:color w:val="000000"/>
          <w:sz w:val="20"/>
          <w:szCs w:val="20"/>
          <w:rtl/>
          <w:lang w:bidi="ar-SA"/>
        </w:rPr>
        <w:t>- امتیاز میزان عیدی پایان سال کارمندان و بازنشستگان و مؤظفین معادل (5000) می‌باشد.</w:t>
      </w:r>
      <w:r w:rsidRPr="005E5AAA">
        <w:rPr>
          <w:rFonts w:ascii="Tahoma" w:eastAsia="Times New Roman" w:hAnsi="Tahoma" w:cs="Tahoma"/>
          <w:color w:val="000000"/>
          <w:sz w:val="20"/>
          <w:szCs w:val="20"/>
          <w:rtl/>
          <w:lang w:bidi="ar-SA"/>
        </w:rPr>
        <w:br/>
        <w:t>ماده 76- حداقل و حداکثر حقوق و مزایای مستمر شاغلین، حقوق بازنشستگان و وظیفه‌بگیران مشمول این قانون و سایر حقوق بگیران دستگاههای اجرایی و صندوقهای بازنشستگی وابسته به دستگاهها اجرایی هر سال با پیشنهاد سازمان به تصویب هیئت وزیران می‌رسد.</w:t>
      </w:r>
      <w:r w:rsidRPr="005E5AAA">
        <w:rPr>
          <w:rFonts w:ascii="Tahoma" w:eastAsia="Times New Roman" w:hAnsi="Tahoma" w:cs="Tahoma"/>
          <w:color w:val="000000"/>
          <w:sz w:val="20"/>
          <w:szCs w:val="20"/>
          <w:rtl/>
          <w:lang w:bidi="ar-SA"/>
        </w:rPr>
        <w:br/>
        <w:t>تبصره - سقف حقوق ثابت و فوق‌العاده مستمر نباید از (7) برابر حداقل حقوق ثابت و فوق‌العاده‌های مستمر تجاوز کند.</w:t>
      </w:r>
      <w:r w:rsidRPr="005E5AAA">
        <w:rPr>
          <w:rFonts w:ascii="Tahoma" w:eastAsia="Times New Roman" w:hAnsi="Tahoma" w:cs="Tahoma"/>
          <w:color w:val="000000"/>
          <w:sz w:val="20"/>
          <w:szCs w:val="20"/>
          <w:rtl/>
          <w:lang w:bidi="ar-SA"/>
        </w:rPr>
        <w:br/>
        <w:t>فوق‌العاده‌های مذکور در بندهای (2)، (3) و(5) ماده (68) فوق‌العاده مستمر تلقی می‌گردند.</w:t>
      </w:r>
      <w:r w:rsidRPr="005E5AAA">
        <w:rPr>
          <w:rFonts w:ascii="Tahoma" w:eastAsia="Times New Roman" w:hAnsi="Tahoma" w:cs="Tahoma"/>
          <w:color w:val="000000"/>
          <w:sz w:val="20"/>
          <w:szCs w:val="20"/>
          <w:rtl/>
          <w:lang w:bidi="ar-SA"/>
        </w:rPr>
        <w:br/>
        <w:t>ماده 77- تعیین میزان فوق‌العاده‌های مذکور در بندهای (5)، (6)، (7) (8) ، (9) و (10) ماده (68) این قانون تا سقف تعیین شده توسط مراجع ذی‌ربط با وزیر و یا رئیس دستگاه اجرایی و یا مقامات و مدیران خواهد بود.</w:t>
      </w:r>
      <w:r w:rsidRPr="005E5AAA">
        <w:rPr>
          <w:rFonts w:ascii="Tahoma" w:eastAsia="Times New Roman" w:hAnsi="Tahoma" w:cs="Tahoma"/>
          <w:color w:val="000000"/>
          <w:sz w:val="20"/>
          <w:szCs w:val="20"/>
          <w:rtl/>
          <w:lang w:bidi="ar-SA"/>
        </w:rPr>
        <w:br/>
        <w:t>ماده 78- در دستگاههای مشمول این قانون کلیه مبانی پرداخت خارج از ضوابط و مقررات این فصل به استثنای پرداختهای قانونی که در زمان بازنشسته شدن یا از کارافتادگی و یا فوت پرداخت می‌گردد و همچنین برنامه‌ کمک‌های رفاهی که به عنوان یارانه مستقیم در ازای خدماتی نظیر سرویس رفت‌وآمد، سلف‌سرویس، مهد کودک و یا سایر موارد پرداخت می‌گردد، با اجرای این قانون لغو می‌گردد.</w:t>
      </w:r>
      <w:r w:rsidRPr="005E5AAA">
        <w:rPr>
          <w:rFonts w:ascii="Tahoma" w:eastAsia="Times New Roman" w:hAnsi="Tahoma" w:cs="Tahoma"/>
          <w:color w:val="000000"/>
          <w:sz w:val="20"/>
          <w:szCs w:val="20"/>
          <w:rtl/>
          <w:lang w:bidi="ar-SA"/>
        </w:rPr>
        <w:br/>
        <w:t>تبصره - در صورتی که با اجرای این فصل، حقوق ثابت و فوق‌العاده‌های مشمول کسور بازنشستگی هر یک از کارمندان که به موجب قوانین و مقررات قبلی دریافت می‌نمودند کاهش یابد، تا میزان دریافتی قبلی، تفاوت تطبیق دریافت خواهند نمود و این تفاوت تطبیق ضمن درج در حکم حقوقی با ارتقاهای بعدی مستهلک می‌گردد. این تفاوت تطبیق در محاسبه حقوق بازنشستگی یا وظیفه نیز منظور می‌گردد.</w:t>
      </w:r>
      <w:r w:rsidRPr="005E5AAA">
        <w:rPr>
          <w:rFonts w:ascii="Tahoma" w:eastAsia="Times New Roman" w:hAnsi="Tahoma" w:cs="Tahoma"/>
          <w:color w:val="000000"/>
          <w:sz w:val="20"/>
          <w:szCs w:val="20"/>
          <w:rtl/>
          <w:lang w:bidi="ar-SA"/>
        </w:rPr>
        <w:br/>
        <w:t>ماده 79- کلیه مبالغ پرداختی به مشمولین این قانون اعم از مستمر، غیر مستمر، پاداشت و هزینه‌ها،‌ باید در فیش حقوقی کارمندان درج گردد.</w:t>
      </w:r>
      <w:r w:rsidRPr="005E5AAA">
        <w:rPr>
          <w:rFonts w:ascii="Tahoma" w:eastAsia="Times New Roman" w:hAnsi="Tahoma" w:cs="Tahoma"/>
          <w:color w:val="000000"/>
          <w:sz w:val="20"/>
          <w:szCs w:val="20"/>
          <w:rtl/>
          <w:lang w:bidi="ar-SA"/>
        </w:rPr>
        <w:br/>
        <w:t>ماده 80- آئین‌نامه‌ اجرایی این فصل از تاریخ تصویب این قانون حداکثر ظرف مدت 3 ماه با پیشنهاد سازمان به تصویب هیئت وزیران می‌رسد و دستگاههای اجرایی مؤظفند حداکثر ظرف مدت (3) ماه پس از ابلاغ آئین‌نامه‌ها و دستورالعملهای مربوط نسبت به صدور احکام اقدام نمایند.</w:t>
      </w:r>
      <w:r w:rsidRPr="005E5AAA">
        <w:rPr>
          <w:rFonts w:ascii="Tahoma" w:eastAsia="Times New Roman" w:hAnsi="Tahoma" w:cs="Tahoma"/>
          <w:color w:val="000000"/>
          <w:sz w:val="20"/>
          <w:szCs w:val="20"/>
          <w:rtl/>
          <w:lang w:bidi="ar-SA"/>
        </w:rPr>
        <w:br/>
      </w:r>
      <w:r w:rsidRPr="00902AF6">
        <w:rPr>
          <w:rFonts w:ascii="Tahoma" w:eastAsia="Times New Roman" w:hAnsi="Tahoma" w:cs="Tahoma"/>
          <w:color w:val="00B050"/>
          <w:sz w:val="20"/>
          <w:szCs w:val="20"/>
          <w:rtl/>
          <w:lang w:bidi="ar-SA"/>
        </w:rPr>
        <w:t>فصل یازدهم - ارزیابی عملکرد</w:t>
      </w:r>
      <w:r w:rsidRPr="005E5AAA">
        <w:rPr>
          <w:rFonts w:ascii="Tahoma" w:eastAsia="Times New Roman" w:hAnsi="Tahoma" w:cs="Tahoma"/>
          <w:color w:val="000000"/>
          <w:sz w:val="20"/>
          <w:szCs w:val="20"/>
          <w:rtl/>
          <w:lang w:bidi="ar-SA"/>
        </w:rPr>
        <w:br/>
        <w:t>ماده 81- دستگاههای اجرایی مکلفند براساس آئین‌نامه‌ای که با پیشنهاد سازمان به تصویب هیئت وزیران می‌رسد، با استقرار نظام مدیریت عملکرد مشتمل بر ارزیابی عملکرد سازمان، مدیریت و کارمندان، برنامه‌های سنجش و ارزیابی عملکرد و میزان بهره‌وری را در واحدهای خود به مورد اجرا گذاشته و ضمن تهیه گزارشهای نوبه‌ای و منظم، نتایج حاصل را به سازمان گزارش نمایند.</w:t>
      </w:r>
      <w:r w:rsidRPr="005E5AAA">
        <w:rPr>
          <w:rFonts w:ascii="Tahoma" w:eastAsia="Times New Roman" w:hAnsi="Tahoma" w:cs="Tahoma"/>
          <w:color w:val="000000"/>
          <w:sz w:val="20"/>
          <w:szCs w:val="20"/>
          <w:rtl/>
          <w:lang w:bidi="ar-SA"/>
        </w:rPr>
        <w:br/>
        <w:t xml:space="preserve">ماده 82- سازمان مؤظف است استقرار نظام مدیریت عملکرد را در سطح کلیه دستگاههای اجرایی پیگیری و نظارت نموده و هر سال گزارشی از عملکرد دستگاههای اجرایی و ارزشیابی آنها در ابعاد شاخصهای اختصاصی و عمومی و نحوه اجرای احکام این قانون را </w:t>
      </w:r>
      <w:r w:rsidRPr="005E5AAA">
        <w:rPr>
          <w:rFonts w:ascii="Tahoma" w:eastAsia="Times New Roman" w:hAnsi="Tahoma" w:cs="Tahoma"/>
          <w:color w:val="000000"/>
          <w:sz w:val="18"/>
          <w:szCs w:val="18"/>
          <w:rtl/>
          <w:lang w:bidi="ar-SA"/>
        </w:rPr>
        <w:t>براساس آئین‌نامه‌ای که با پیشنهاد سازمان به تصویب هیئت وزیران می‌رسد، تهیه و به رئیس جمهور و مجلس شورای اسلامی ارائه نماید.</w:t>
      </w:r>
      <w:r w:rsidRPr="005E5AAA">
        <w:rPr>
          <w:rFonts w:ascii="Tahoma" w:eastAsia="Times New Roman" w:hAnsi="Tahoma" w:cs="Tahoma"/>
          <w:color w:val="000000"/>
          <w:sz w:val="18"/>
          <w:szCs w:val="18"/>
          <w:rtl/>
          <w:lang w:bidi="ar-SA"/>
        </w:rPr>
        <w:br/>
      </w:r>
      <w:r w:rsidRPr="005E5AAA">
        <w:rPr>
          <w:rFonts w:ascii="Tahoma" w:eastAsia="Times New Roman" w:hAnsi="Tahoma" w:cs="Tahoma"/>
          <w:color w:val="000000"/>
          <w:sz w:val="20"/>
          <w:szCs w:val="20"/>
          <w:rtl/>
          <w:lang w:bidi="ar-SA"/>
        </w:rPr>
        <w:t>ماده 83- سازمان مؤظف است هر ساله براساس شاخصهای بین‌‌المللی و گزارشهای دریافتی از دستگاههای ذی‌ربط، پس از انطباق با چشم‌انداز ابلاغی، جایگاه و میزان پیشرفت کشور را در مقایسه با سایر کشورهای جهان تعیین و گزارش لازم را به رئیس جمهور و مجلس شورای اسلامی ارائه نماید و از نتایج آن در تدوین راهبردهای برنامه‌های توسعه استفاده نماید.</w:t>
      </w:r>
      <w:r w:rsidRPr="005E5AAA">
        <w:rPr>
          <w:rFonts w:ascii="Tahoma" w:eastAsia="Times New Roman" w:hAnsi="Tahoma" w:cs="Tahoma"/>
          <w:color w:val="000000"/>
          <w:sz w:val="20"/>
          <w:szCs w:val="20"/>
          <w:rtl/>
          <w:lang w:bidi="ar-SA"/>
        </w:rPr>
        <w:br/>
        <w:t>فصل دوازدهم - حقوق و تکالیف کارمندان</w:t>
      </w:r>
      <w:r w:rsidRPr="005E5AAA">
        <w:rPr>
          <w:rFonts w:ascii="Tahoma" w:eastAsia="Times New Roman" w:hAnsi="Tahoma" w:cs="Tahoma"/>
          <w:color w:val="000000"/>
          <w:sz w:val="20"/>
          <w:szCs w:val="20"/>
          <w:rtl/>
          <w:lang w:bidi="ar-SA"/>
        </w:rPr>
        <w:br/>
      </w:r>
      <w:r w:rsidRPr="00CA77F5">
        <w:rPr>
          <w:rFonts w:ascii="Tahoma" w:eastAsia="Times New Roman" w:hAnsi="Tahoma" w:cs="Tahoma"/>
          <w:color w:val="FF0000"/>
          <w:sz w:val="20"/>
          <w:szCs w:val="20"/>
          <w:rtl/>
          <w:lang w:bidi="ar-SA"/>
        </w:rPr>
        <w:t>ماده 84</w:t>
      </w:r>
      <w:r w:rsidRPr="005E5AAA">
        <w:rPr>
          <w:rFonts w:ascii="Tahoma" w:eastAsia="Times New Roman" w:hAnsi="Tahoma" w:cs="Tahoma"/>
          <w:color w:val="000000"/>
          <w:sz w:val="20"/>
          <w:szCs w:val="20"/>
          <w:rtl/>
          <w:lang w:bidi="ar-SA"/>
        </w:rPr>
        <w:t>- کارمندان دستگاههای اجرایی سالی سی روز حق مرخصی کاری با استفاده از حقوق و مزایای مربوط را دارند. حداکثر نیمی از مرخصی کارمندان در هر سال قابل ذخیره شدن است.</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lastRenderedPageBreak/>
        <w:t>تبصره 1- کارمندان دستگاههای اجرایی می‌توانند در طول مدت خدمت خود با موافقت دستگاه ذی‌ربط حداکثر سه سال از مرخصی بدون حقوق استفاده نمایند و در صورتی که کسب مرخصی برای ادامه تحصیلات عالی تخصصی در رشته مربوط به شغل کارمندان باشد تا مدت دو سال قابل افزایش خواهد بود.</w:t>
      </w:r>
      <w:r w:rsidRPr="005E5AAA">
        <w:rPr>
          <w:rFonts w:ascii="Tahoma" w:eastAsia="Times New Roman" w:hAnsi="Tahoma" w:cs="Tahoma"/>
          <w:color w:val="000000"/>
          <w:sz w:val="20"/>
          <w:szCs w:val="20"/>
          <w:rtl/>
          <w:lang w:bidi="ar-SA"/>
        </w:rPr>
        <w:br/>
        <w:t>تبصره 2- کارمندان دستگاههای اجرایی طبق گواهی و تأیید پزشک معتمد حداکثر از چهار ماه مرخصی استعلاجی در سال استفاده خواهند نمود. بیماریهای صعب‌العلاج به تشخیص وزارت بهداشت، درمان و آموزش پزشکی از محدودیت زمانی مذکور مستثنی می‌باشد و مقررات مربوط در آئین‌نامه این فصل پیش‌بینی می‌گردد.</w:t>
      </w:r>
      <w:r w:rsidRPr="005E5AAA">
        <w:rPr>
          <w:rFonts w:ascii="Tahoma" w:eastAsia="Times New Roman" w:hAnsi="Tahoma" w:cs="Tahoma"/>
          <w:color w:val="000000"/>
          <w:sz w:val="20"/>
          <w:szCs w:val="20"/>
          <w:rtl/>
          <w:lang w:bidi="ar-SA"/>
        </w:rPr>
        <w:br/>
        <w:t>تبصره 3- مشمولین مقررات قانون تأمین اجتماعی از نظر استفاده از مرخصی استعلاجی تابع همان مقررات می‌باشند.</w:t>
      </w:r>
      <w:r w:rsidRPr="005E5AAA">
        <w:rPr>
          <w:rFonts w:ascii="Tahoma" w:eastAsia="Times New Roman" w:hAnsi="Tahoma" w:cs="Tahoma"/>
          <w:color w:val="000000"/>
          <w:sz w:val="20"/>
          <w:szCs w:val="20"/>
          <w:rtl/>
          <w:lang w:bidi="ar-SA"/>
        </w:rPr>
        <w:br/>
        <w:t>تبصره 4- کارمندان زن که همسر آنها در مأموریت بسر می‌برند می‌توانند تا پایان مأموریت حداکثر به مدت شش سال از مرخصی بدون حقوق استفاده نمایند.</w:t>
      </w:r>
      <w:r w:rsidRPr="005E5AAA">
        <w:rPr>
          <w:rFonts w:ascii="Tahoma" w:eastAsia="Times New Roman" w:hAnsi="Tahoma" w:cs="Tahoma"/>
          <w:color w:val="000000"/>
          <w:sz w:val="20"/>
          <w:szCs w:val="20"/>
          <w:rtl/>
          <w:lang w:bidi="ar-SA"/>
        </w:rPr>
        <w:br/>
        <w:t>ماده 85- دستگاههای اجرایی مکلفند در چهارچوب بودجه‌های مصوب و آئین‌نامه‌ای که به تصویب هیئت وزیران می‌رسد، کارمندان و بازنشستگان و افراد تحت تکفل آنان را علاوه بر استفاده از بیمه پایه درمان، با مشارکت آنان به صورت هماهنگ و یکنواخت برای کلیه کارمندان دولت تحت پوشش بیمه‌‌های تکمیلی قرار دهند.</w:t>
      </w:r>
      <w:r w:rsidRPr="005E5AAA">
        <w:rPr>
          <w:rFonts w:ascii="Tahoma" w:eastAsia="Times New Roman" w:hAnsi="Tahoma" w:cs="Tahoma"/>
          <w:color w:val="000000"/>
          <w:sz w:val="20"/>
          <w:szCs w:val="20"/>
          <w:rtl/>
          <w:lang w:bidi="ar-SA"/>
        </w:rPr>
        <w:br/>
        <w:t>ماده 86- دستگاههای اجرایی مکلفند در ایجاد محیط مناسب کار و تأمین شرایط بهداشتی و ایمنی برای کارمندان خود اقدامات لازم را به عمل آورند.</w:t>
      </w:r>
      <w:r w:rsidRPr="005E5AAA">
        <w:rPr>
          <w:rFonts w:ascii="Tahoma" w:eastAsia="Times New Roman" w:hAnsi="Tahoma" w:cs="Tahoma"/>
          <w:color w:val="000000"/>
          <w:sz w:val="20"/>
          <w:szCs w:val="20"/>
          <w:rtl/>
          <w:lang w:bidi="ar-SA"/>
        </w:rPr>
        <w:br/>
      </w:r>
      <w:r w:rsidRPr="002C5F48">
        <w:rPr>
          <w:rFonts w:ascii="Tahoma" w:eastAsia="Times New Roman" w:hAnsi="Tahoma" w:cs="Tahoma"/>
          <w:color w:val="FF0000"/>
          <w:sz w:val="20"/>
          <w:szCs w:val="20"/>
          <w:rtl/>
          <w:lang w:bidi="ar-SA"/>
        </w:rPr>
        <w:t>ماده 87</w:t>
      </w:r>
      <w:r w:rsidRPr="005E5AAA">
        <w:rPr>
          <w:rFonts w:ascii="Tahoma" w:eastAsia="Times New Roman" w:hAnsi="Tahoma" w:cs="Tahoma"/>
          <w:color w:val="000000"/>
          <w:sz w:val="20"/>
          <w:szCs w:val="20"/>
          <w:rtl/>
          <w:lang w:bidi="ar-SA"/>
        </w:rPr>
        <w:t>- ساعات کار کارمندان دولت چهل و چهار ساعت در هفته می‌باشد و ترتیب و تنظیم ساعات کار ادارات با پیشنهاد سازمان و تصویب‌ هیئت‌ وزیران تعیین می‌گردد و تغییر ساعت کار کارمندان در موارد ضروری با رعایت سقف مذکور با دستگاه ذی‌ربط می‌باشد. میزان ساعات تدریس معلمان و اعضای هیئت علمی از ساعات مؤظف، در طرحهای طبقه‌بندی مشاغل ذی‌ربط تعیین خواهد شد.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18"/>
          <w:szCs w:val="18"/>
          <w:rtl/>
          <w:lang w:bidi="ar-SA"/>
        </w:rPr>
        <w:t>تبصره 1- کارمندان می‌توانند با موافقت دستگاه اجرایی ساعات کار خود را تا یک چهارم ساعت کار روزانه (حداکثر 11 ساعت) تقلیل دهند.</w:t>
      </w:r>
      <w:r w:rsidRPr="005E5AAA">
        <w:rPr>
          <w:rFonts w:ascii="Tahoma" w:eastAsia="Times New Roman" w:hAnsi="Tahoma" w:cs="Tahoma"/>
          <w:color w:val="000000"/>
          <w:sz w:val="18"/>
          <w:szCs w:val="18"/>
          <w:rtl/>
          <w:lang w:bidi="ar-SA"/>
        </w:rPr>
        <w:br/>
      </w:r>
      <w:r w:rsidRPr="005E5AAA">
        <w:rPr>
          <w:rFonts w:ascii="Tahoma" w:eastAsia="Times New Roman" w:hAnsi="Tahoma" w:cs="Tahoma"/>
          <w:color w:val="000000"/>
          <w:sz w:val="20"/>
          <w:szCs w:val="20"/>
          <w:rtl/>
          <w:lang w:bidi="ar-SA"/>
        </w:rPr>
        <w:t>میزان حقوق و مزایا، نحوه محاسبه سوابق خدمت این قبیل کارمندان متناسب با ساعات کار آنان تعیین خواهد شد.</w:t>
      </w:r>
      <w:r w:rsidRPr="005E5AAA">
        <w:rPr>
          <w:rFonts w:ascii="Tahoma" w:eastAsia="Times New Roman" w:hAnsi="Tahoma" w:cs="Tahoma"/>
          <w:color w:val="000000"/>
          <w:sz w:val="20"/>
          <w:szCs w:val="20"/>
          <w:rtl/>
          <w:lang w:bidi="ar-SA"/>
        </w:rPr>
        <w:br/>
        <w:t>تبصره 2- دستگاههای اجرایی می‌توانند در موارد خاص با موافقت هیئت وزیران و رعایت سقف ساعات کار با توجه به شرایط جغرافیایی و منطقه‌ای و فصلی ساعات کار خود را به ترتیب دیگری تنظیم نمایند.</w:t>
      </w:r>
      <w:r w:rsidRPr="005E5AAA">
        <w:rPr>
          <w:rFonts w:ascii="Tahoma" w:eastAsia="Times New Roman" w:hAnsi="Tahoma" w:cs="Tahoma"/>
          <w:color w:val="000000"/>
          <w:sz w:val="20"/>
          <w:szCs w:val="20"/>
          <w:rtl/>
          <w:lang w:bidi="ar-SA"/>
        </w:rPr>
        <w:br/>
        <w:t>تبصره 3- کلیه دستگاههای اجرایی استانی مؤظفند ساعات کار خود را در شش روز هفته تنظیم نمایند. (ستاد مرکزی دستگاههای اجرایی مشمول این حکم نمی‌باشند).</w:t>
      </w:r>
      <w:r w:rsidRPr="005E5AAA">
        <w:rPr>
          <w:rFonts w:ascii="Tahoma" w:eastAsia="Times New Roman" w:hAnsi="Tahoma" w:cs="Tahoma"/>
          <w:color w:val="000000"/>
          <w:sz w:val="20"/>
          <w:szCs w:val="20"/>
          <w:rtl/>
          <w:lang w:bidi="ar-SA"/>
        </w:rPr>
        <w:br/>
      </w:r>
      <w:r w:rsidRPr="002C5F48">
        <w:rPr>
          <w:rFonts w:ascii="Tahoma" w:eastAsia="Times New Roman" w:hAnsi="Tahoma" w:cs="Tahoma"/>
          <w:color w:val="FF0000"/>
          <w:sz w:val="20"/>
          <w:szCs w:val="20"/>
          <w:rtl/>
          <w:lang w:bidi="ar-SA"/>
        </w:rPr>
        <w:t>ماده 88</w:t>
      </w:r>
      <w:r w:rsidRPr="005E5AAA">
        <w:rPr>
          <w:rFonts w:ascii="Tahoma" w:eastAsia="Times New Roman" w:hAnsi="Tahoma" w:cs="Tahoma"/>
          <w:color w:val="000000"/>
          <w:sz w:val="20"/>
          <w:szCs w:val="20"/>
          <w:rtl/>
          <w:lang w:bidi="ar-SA"/>
        </w:rPr>
        <w:t>- کارمندان دستگاههای اجرایی در انجام وظایف و مسئولیت‌های قانونی در برابر شاکیان مورد حمایت قضایی می‌باشند و دستگاهای اجرایی مکلفند به تقاضای کارمندان برای دفاع از انجام وظایف آنها با استفاده از کارشناسان حقوقی خود یا گرفتن وکیل از کارمندان حمایت قضایی نمایند.</w:t>
      </w:r>
      <w:r w:rsidRPr="005E5AAA">
        <w:rPr>
          <w:rFonts w:ascii="Tahoma" w:eastAsia="Times New Roman" w:hAnsi="Tahoma" w:cs="Tahoma"/>
          <w:color w:val="000000"/>
          <w:sz w:val="20"/>
          <w:szCs w:val="20"/>
          <w:rtl/>
          <w:lang w:bidi="ar-SA"/>
        </w:rPr>
        <w:br/>
        <w:t>ماده 89- کارمندان دستگاههای اجرایی در مورد استفاده از تسهیلات و امتیازات و انتصاب به مشاغل سازمانی در صورت داشتن شرایط لازم از حقوق یکسان برخودار بوده و دستگاههای اجرایی مکلفند با رعایت موازین و مقررات مربوطه و عدالت استخدامی، حقوق کارمندان خود را در مورد مذکور در این قانون مدنظر قرار دهند.</w:t>
      </w:r>
      <w:r w:rsidRPr="005E5AAA">
        <w:rPr>
          <w:rFonts w:ascii="Tahoma" w:eastAsia="Times New Roman" w:hAnsi="Tahoma" w:cs="Tahoma"/>
          <w:color w:val="000000"/>
          <w:sz w:val="20"/>
          <w:szCs w:val="20"/>
          <w:rtl/>
          <w:lang w:bidi="ar-SA"/>
        </w:rPr>
        <w:br/>
        <w:t>ماده 90- کارمندان دستگاههای اجرایی مؤظف می‌باشند که وظایف خود را با دقت، سرعت، صداقت، امانت، گشاده‌رویی، انصاف و تبعیت از قوانین و مقررات عمومی و اختصاصی دستگاه مربوطه انجام دهند و در مقابل عموم مراجعین به طور یکسان و دستگاه ذی‌ربط پاسخگو باشند.</w:t>
      </w:r>
      <w:r w:rsidRPr="005E5AAA">
        <w:rPr>
          <w:rFonts w:ascii="Tahoma" w:eastAsia="Times New Roman" w:hAnsi="Tahoma" w:cs="Tahoma"/>
          <w:color w:val="000000"/>
          <w:sz w:val="20"/>
          <w:szCs w:val="20"/>
          <w:rtl/>
          <w:lang w:bidi="ar-SA"/>
        </w:rPr>
        <w:br/>
        <w:t>هرگونه بی‌اعتنایی به امور مراجعین و تخلف از قوانین و مقررات عمومی ممنوع می‌باشد. ارباب رجوع می‌توانند در برابر برخورد نامناسب کارمندان با آنها و کوتاهی در انجام وظایف به دستگاه اجرایی ذی‌ربط و یا مراجع قانونی شکایت نمایند.</w:t>
      </w:r>
      <w:r w:rsidRPr="005E5AAA">
        <w:rPr>
          <w:rFonts w:ascii="Tahoma" w:eastAsia="Times New Roman" w:hAnsi="Tahoma" w:cs="Tahoma"/>
          <w:color w:val="000000"/>
          <w:sz w:val="20"/>
          <w:szCs w:val="20"/>
          <w:rtl/>
          <w:lang w:bidi="ar-SA"/>
        </w:rPr>
        <w:br/>
        <w:t>ماده 91- اخذر رشوه و سواستفاده از مقام اداری ممنوع می‌باشد. استفاده از هرگونه امتیاز، تسهیلات، حق مشاوره، هدیه و موارد مشابه در مقابل انجام وظایف اداری و وظایف مرتبط با شغل توسط کارمندان دستگاههای اجرایی در تمام سطوح از افراد حقیقی و حقوقی به جز دستگاه ذی‌ربط خود تخلف محسوب می‌شود.</w:t>
      </w:r>
      <w:r w:rsidRPr="005E5AAA">
        <w:rPr>
          <w:rFonts w:ascii="Tahoma" w:eastAsia="Times New Roman" w:hAnsi="Tahoma" w:cs="Tahoma"/>
          <w:color w:val="000000"/>
          <w:sz w:val="20"/>
          <w:szCs w:val="20"/>
          <w:rtl/>
          <w:lang w:bidi="ar-SA"/>
        </w:rPr>
        <w:br/>
        <w:t>تبصره 1- دستگاههای اجرایی مؤظفند علاوه بر نظارت مستقیم مدیران از طریق انجام بازرسیهای مستمر داخلی توسط بازرسان معتمد و متخصص در اجرای این ماده نظارت مستقیم نمایند. چنانچه تخلف هر یک از کارمندان مستند به گزارش حداقل یک بازرس معتمد به تأیید مدیر مربوطه برسد بالاترین مقام دستگاه اجرایی یا مقامات و مدیران مجاز، می‌توانند دستوراعمال کسر یک سوم از حقوق، مزایا و عناوین مشابه و یا انفصال از خدمات دولتی برای مدت یک ماه تا یک سال را برای فرد متخلف صادر نمایند.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lastRenderedPageBreak/>
        <w:t>تبصره 2- در صورت تکرار این تخلف به استناد گزارشهایی که به تأیید بازرس معتمد و مدیر مربوطه برسد پرونده فرد خاطی به هیئت‌های رسیدگی به تخلفات اداری ارجاع و یکی از مجازاتهای بازخرید، اخراج و انفصال دائم از خدمات دولتی اعمال خواهد شد.</w:t>
      </w:r>
      <w:r w:rsidRPr="005E5AAA">
        <w:rPr>
          <w:rFonts w:ascii="Tahoma" w:eastAsia="Times New Roman" w:hAnsi="Tahoma" w:cs="Tahoma"/>
          <w:color w:val="000000"/>
          <w:sz w:val="20"/>
          <w:szCs w:val="20"/>
          <w:rtl/>
          <w:lang w:bidi="ar-SA"/>
        </w:rPr>
        <w:br/>
        <w:t>تبصره 3- دستگاههای اجرایی مؤظف است اسامی افراد حقیقی و حقوقی رشوه دهنده به کارمندان دستگاههای اجرای را جهت ممنوعیت عقد قرارداد به کلیه دستگاههای اجرایی اعلام نماید.</w:t>
      </w:r>
      <w:r w:rsidRPr="005E5AAA">
        <w:rPr>
          <w:rFonts w:ascii="Tahoma" w:eastAsia="Times New Roman" w:hAnsi="Tahoma" w:cs="Tahoma"/>
          <w:color w:val="000000"/>
          <w:sz w:val="20"/>
          <w:szCs w:val="20"/>
          <w:rtl/>
          <w:lang w:bidi="ar-SA"/>
        </w:rPr>
        <w:br/>
        <w:t>تبصره 4- سازمان مؤظف است اسامی افراد حقیقی و حقوقی رشوه دهنده به کارمندان دستگاههای اجرایی را جهت ممنوعیت عقد قرارداد به کلیه دستگاههای اجرایی اعلام نماید.</w:t>
      </w:r>
      <w:r w:rsidRPr="005E5AAA">
        <w:rPr>
          <w:rFonts w:ascii="Tahoma" w:eastAsia="Times New Roman" w:hAnsi="Tahoma" w:cs="Tahoma"/>
          <w:color w:val="000000"/>
          <w:sz w:val="20"/>
          <w:szCs w:val="20"/>
          <w:rtl/>
          <w:lang w:bidi="ar-SA"/>
        </w:rPr>
        <w:br/>
        <w:t>ماده 92- مدیران و سرپرستان بلافصل، مسئول نظارت و کنترل و حفظ روابط سالم کارمندان خود در انجام وظایف محوله می‌باشند و در مورد عملکرد آنان باید پاسخگو باشند. در صورتی که کارمندان مزبور با اقدامات خود موجب ضرر و زیان دولت گردند و یا تخلفاتی نظیر رشوه و یا سواستفاده در حیطه مدیریت مسئولان مزبور مشاهده و اثبات گردد، علاوه بر برخورد با کارمندان خاطی با مدیران و سرپرستان کارمندان (حسب مورد) نیز که در کشف تخلف یا جرایم اهمال نموده باشند مطابق قوانین مربوط، با آنان رفتار خواهد شد.</w:t>
      </w:r>
      <w:r w:rsidRPr="005E5AAA">
        <w:rPr>
          <w:rFonts w:ascii="Tahoma" w:eastAsia="Times New Roman" w:hAnsi="Tahoma" w:cs="Tahoma"/>
          <w:color w:val="000000"/>
          <w:sz w:val="20"/>
          <w:szCs w:val="20"/>
          <w:rtl/>
          <w:lang w:bidi="ar-SA"/>
        </w:rPr>
        <w:br/>
        <w:t>ماده 93- کلیه کارمندان دستگاههای اجرائی مؤظفند در ساعات تعیین شده موضوع ماده (87) به انجام وظایف مربوط بپردازند و در صورتی که در مواقع ضروری خارج از وقت اداری مقرر و یا ایام تعطل به خدمات آنان نیاز باشد براساس اعلام نیاز دستگاه مکلف به حضور در محل کار و انجام وظایف محوله در قبال حق‌الزحمه یا اضافه‌کاری برابر مقررات مربوط خواهند بود.</w:t>
      </w:r>
      <w:r w:rsidRPr="005E5AAA">
        <w:rPr>
          <w:rFonts w:ascii="Tahoma" w:eastAsia="Times New Roman" w:hAnsi="Tahoma" w:cs="Tahoma"/>
          <w:color w:val="000000"/>
          <w:sz w:val="20"/>
          <w:szCs w:val="20"/>
          <w:rtl/>
          <w:lang w:bidi="ar-SA"/>
        </w:rPr>
        <w:br/>
        <w:t>ماده 94- تصدی بیش از یک پس سازمانی برای کلیه کارمندان دولت ممنوع می‌باشد. در موارد ضروری با تشخیص مصام مسئول مافوق تصدی موقت پست سازمان مدیریتی یا حساس به صورت سرپرستی بدون درافت حقوق و مزایا برای حداکثر چهار ماه مجاز می‌باشد.</w:t>
      </w:r>
      <w:r w:rsidRPr="005E5AAA">
        <w:rPr>
          <w:rFonts w:ascii="Tahoma" w:eastAsia="Times New Roman" w:hAnsi="Tahoma" w:cs="Tahoma"/>
          <w:color w:val="000000"/>
          <w:sz w:val="20"/>
          <w:szCs w:val="20"/>
          <w:rtl/>
          <w:lang w:bidi="ar-SA"/>
        </w:rPr>
        <w:br/>
        <w:t>تبصره - عدم رعایت مفاد ماده فوق‌الذکر توسط هر یک از کارمندان دولت اعم از قبول‌کننده پست دوم یا مقام صادرکننده حکم متخلف محسوب و در هیئت رسیدگی به تخلفات اداری رسیدگی و اتخاذ تصمیم خواهد شد.</w:t>
      </w:r>
      <w:r w:rsidRPr="005E5AAA">
        <w:rPr>
          <w:rFonts w:ascii="Tahoma" w:eastAsia="Times New Roman" w:hAnsi="Tahoma" w:cs="Tahoma"/>
          <w:color w:val="000000"/>
          <w:sz w:val="20"/>
          <w:szCs w:val="20"/>
          <w:rtl/>
          <w:lang w:bidi="ar-SA"/>
        </w:rPr>
        <w:br/>
        <w:t>ماده 95- به کارگیری بازنشستگان متخصص (با مدرک تحصیلی کارشناسی و بالاتر) در موارد خاص به عنوان اعضای کمیته‌ها، کمیسیون‌ها، شوراها، مجامع و خدمات مشاوره‌ای غیر مستمر، تدریس و مشاوره‌های حقوقی مشروط بر این که مجموع ساعت اشتغال آنها در دستگاهاهی اجرایی از یک سوم ساعت اداری کارمندان مؤظف تجاوز نکند بلامانع می‌باشد.</w:t>
      </w:r>
      <w:r w:rsidRPr="005E5AAA">
        <w:rPr>
          <w:rFonts w:ascii="Tahoma" w:eastAsia="Times New Roman" w:hAnsi="Tahoma" w:cs="Tahoma"/>
          <w:color w:val="000000"/>
          <w:sz w:val="20"/>
          <w:szCs w:val="20"/>
          <w:rtl/>
          <w:lang w:bidi="ar-SA"/>
        </w:rPr>
        <w:br/>
        <w:t>حق‌الزحمه این افراد متناسب با ساعات کار هفتگی معادل کارمندان شاغل مشابه تعیین و پرداخت می‌گردد.</w:t>
      </w:r>
      <w:r w:rsidRPr="005E5AAA">
        <w:rPr>
          <w:rFonts w:ascii="Tahoma" w:eastAsia="Times New Roman" w:hAnsi="Tahoma" w:cs="Tahoma"/>
          <w:color w:val="000000"/>
          <w:sz w:val="20"/>
          <w:szCs w:val="20"/>
          <w:rtl/>
          <w:lang w:bidi="ar-SA"/>
        </w:rPr>
        <w:br/>
        <w:t>ماده 96- کارمندان دستگاههای اجرایی مکلف می‌باشند در حدود قوانین و مقررات، احکام و اوامر رؤسای مافوق خود را در امور اداری اطاعت نمایند، اگر کارمندان حکم یا امر مقام مافوق را برخلاف قوانین و مقررات اداری تشخیص دهند، مکلفند کتباً مغایرت دستور را با قوانین و مقررات با مقام مافوق اطلاع دهند. در صورتی که بعد از این اطلاع، مقام مافوق کتباً اجرای دستور خود را تأیید کرد، کارمندان مکلف به اجرای دستور صادره خواهند بود و از این حیث مسئولیتی متوجه کارمندان نخواهد بود و پاسخگویی با مقام دستوردهنده می‌باشد.</w:t>
      </w:r>
      <w:r w:rsidRPr="005E5AAA">
        <w:rPr>
          <w:rFonts w:ascii="Tahoma" w:eastAsia="Times New Roman" w:hAnsi="Tahoma" w:cs="Tahoma"/>
          <w:color w:val="000000"/>
          <w:sz w:val="20"/>
          <w:szCs w:val="20"/>
          <w:rtl/>
          <w:lang w:bidi="ar-SA"/>
        </w:rPr>
        <w:br/>
        <w:t>ماده 97- رسیدگی به مواردی که در این قانون ممنوع و یا تکلیف شده است و سایر تخلفات کارمندان دستگاههای اجرایی و تعیین مجازات آنها طبق قانون رسیدگی به تخلفات اداری - مصوب 1372- می‌باشد. «به استثنا ماده (91) که ترتیب آن در این ماده مشخص شده است.»</w:t>
      </w:r>
      <w:r w:rsidRPr="005E5AAA">
        <w:rPr>
          <w:rFonts w:ascii="Tahoma" w:eastAsia="Times New Roman" w:hAnsi="Tahoma" w:cs="Tahoma"/>
          <w:color w:val="000000"/>
          <w:sz w:val="20"/>
          <w:szCs w:val="20"/>
          <w:rtl/>
          <w:lang w:bidi="ar-SA"/>
        </w:rPr>
        <w:br/>
        <w:t>ماده 98- خروج از تابعیت ایران و یا قبول تابعیت کشور بیگانه به شریط گواهی وزارت امور خارجه موجب انفصال از خدمات دولت خواهد بود.</w:t>
      </w:r>
      <w:r w:rsidRPr="005E5AAA">
        <w:rPr>
          <w:rFonts w:ascii="Tahoma" w:eastAsia="Times New Roman" w:hAnsi="Tahoma" w:cs="Tahoma"/>
          <w:color w:val="000000"/>
          <w:sz w:val="20"/>
          <w:szCs w:val="20"/>
          <w:rtl/>
          <w:lang w:bidi="ar-SA"/>
        </w:rPr>
        <w:br/>
        <w:t>ماده 99- پرداخت اضافه‌کاری تنها در قبال انجام کار اضافی در ساعات غیراداری مجاز می‌باشد و هرگونه پرداخت تحت این عنوان بدون انجام کار اضافی در حکم تصرف غیرقانونی وجوه و اموال عمومی است.</w:t>
      </w:r>
      <w:r w:rsidRPr="005E5AAA">
        <w:rPr>
          <w:rFonts w:ascii="Tahoma" w:eastAsia="Times New Roman" w:hAnsi="Tahoma" w:cs="Tahoma"/>
          <w:color w:val="000000"/>
          <w:sz w:val="20"/>
          <w:szCs w:val="20"/>
          <w:rtl/>
          <w:lang w:bidi="ar-SA"/>
        </w:rPr>
        <w:br/>
        <w:t>ماده 100- آئین‌نامه‌های اجرایی این فصل با پیشنهاد سازمان به تصویب هیئت وزیران می‌رسد.</w:t>
      </w:r>
      <w:r w:rsidRPr="005E5AAA">
        <w:rPr>
          <w:rFonts w:ascii="Tahoma" w:eastAsia="Times New Roman" w:hAnsi="Tahoma" w:cs="Tahoma"/>
          <w:color w:val="000000"/>
          <w:sz w:val="20"/>
          <w:szCs w:val="20"/>
          <w:rtl/>
          <w:lang w:bidi="ar-SA"/>
        </w:rPr>
        <w:br/>
        <w:t>فصل سیزدهم - تأمین اجتماعی</w:t>
      </w:r>
      <w:r w:rsidRPr="005E5AAA">
        <w:rPr>
          <w:rFonts w:ascii="Tahoma" w:eastAsia="Times New Roman" w:hAnsi="Tahoma" w:cs="Tahoma"/>
          <w:color w:val="000000"/>
          <w:sz w:val="20"/>
          <w:szCs w:val="20"/>
          <w:rtl/>
          <w:lang w:bidi="ar-SA"/>
        </w:rPr>
        <w:br/>
        <w:t>ماده 101- کلیه کارمندانی پیمانی دستگاههای اجرایی از لحاظ برخورداری از مزایای تأمین اجتماعی نظیر بازنشستگی، از کارافتادگی، فوت، بیکاری، درمان با رعایت این قانون مشمول قانون تأمین اجتماعی، می‌باشند و کارمندان رسمی را که پس از لازم‌الاجرا شدن این قانون، می‌توان برای مشاغل حاکمیتی در دستگاههای اجرایی استخدام نمود از لحاظ برخوداری از مزایای تأمین اجتماعی حسب تقاضای خود مشمول قانون تأمین اجتماعی یا قوانین بازنشستگی مورد عمل دستگاه اجرایی ذی‌ربط قرار می‌گیرند.</w:t>
      </w:r>
      <w:r w:rsidRPr="005E5AAA">
        <w:rPr>
          <w:rFonts w:ascii="Tahoma" w:eastAsia="Times New Roman" w:hAnsi="Tahoma" w:cs="Tahoma"/>
          <w:color w:val="000000"/>
          <w:sz w:val="20"/>
          <w:szCs w:val="20"/>
          <w:rtl/>
          <w:lang w:bidi="ar-SA"/>
        </w:rPr>
        <w:br/>
        <w:t xml:space="preserve">ماده 102- کارمندان می‌توانند در صورت تمایل به جای سازمان تأمین اجتماعی یا سازمان بازنشستگی کشوری مشمول مقررات </w:t>
      </w:r>
      <w:r w:rsidRPr="005E5AAA">
        <w:rPr>
          <w:rFonts w:ascii="Tahoma" w:eastAsia="Times New Roman" w:hAnsi="Tahoma" w:cs="Tahoma"/>
          <w:color w:val="000000"/>
          <w:sz w:val="20"/>
          <w:szCs w:val="20"/>
          <w:rtl/>
          <w:lang w:bidi="ar-SA"/>
        </w:rPr>
        <w:lastRenderedPageBreak/>
        <w:t>یکی دیگر از صندوقهای بیمه‌ای قرار گیرند. در این صورت سهم کارفرمایی دولت برای خدمات تأمین اجتماعی حداکثر به میزان سهم کارفرمایی مقررات قانون تأمین اجتماعی می‌باشد و مابه‌التفاوت توسط کارمندان پرداخت می‌گردد. این قبیل کارمندان از لحاظ بازنشستگی، وظیفه، از کار افتادگی و نظایر آن مشمول مقررات صندوقی که انتخاب کرده‌اند می‌باشند تغییر صندوق در طول مدت قرارداد فقط یک‌بار امکانپذیر می‌باشد.</w:t>
      </w:r>
      <w:r w:rsidRPr="005E5AAA">
        <w:rPr>
          <w:rFonts w:ascii="Tahoma" w:eastAsia="Times New Roman" w:hAnsi="Tahoma" w:cs="Tahoma"/>
          <w:color w:val="000000"/>
          <w:sz w:val="20"/>
          <w:szCs w:val="20"/>
          <w:rtl/>
          <w:lang w:bidi="ar-SA"/>
        </w:rPr>
        <w:br/>
        <w:t>تبصره - آئین‌‌نامه اجرایی نحوه تغییر صندوقها با پیشنهاد سازمان به تصویب هیئت وزیران می‌رسد.</w:t>
      </w:r>
      <w:r w:rsidRPr="005E5AAA">
        <w:rPr>
          <w:rFonts w:ascii="Tahoma" w:eastAsia="Times New Roman" w:hAnsi="Tahoma" w:cs="Tahoma"/>
          <w:color w:val="000000"/>
          <w:sz w:val="20"/>
          <w:szCs w:val="20"/>
          <w:rtl/>
          <w:lang w:bidi="ar-SA"/>
        </w:rPr>
        <w:br/>
      </w:r>
      <w:r w:rsidRPr="004E2F1F">
        <w:rPr>
          <w:rFonts w:ascii="Tahoma" w:eastAsia="Times New Roman" w:hAnsi="Tahoma" w:cs="Tahoma"/>
          <w:color w:val="FF0000"/>
          <w:sz w:val="20"/>
          <w:szCs w:val="20"/>
          <w:rtl/>
          <w:lang w:bidi="ar-SA"/>
        </w:rPr>
        <w:t>ماده 103</w:t>
      </w:r>
      <w:r w:rsidRPr="005E5AAA">
        <w:rPr>
          <w:rFonts w:ascii="Tahoma" w:eastAsia="Times New Roman" w:hAnsi="Tahoma" w:cs="Tahoma"/>
          <w:color w:val="000000"/>
          <w:sz w:val="20"/>
          <w:szCs w:val="20"/>
          <w:rtl/>
          <w:lang w:bidi="ar-SA"/>
        </w:rPr>
        <w:t>- دستگاه اجرایی با داشتن یکی از شرایط زیر می‌تواند کارمند خود را بازنشسته نماید:</w:t>
      </w:r>
      <w:r w:rsidRPr="005E5AAA">
        <w:rPr>
          <w:rFonts w:ascii="Tahoma" w:eastAsia="Times New Roman" w:hAnsi="Tahoma" w:cs="Tahoma"/>
          <w:color w:val="000000"/>
          <w:sz w:val="20"/>
          <w:szCs w:val="20"/>
          <w:rtl/>
          <w:lang w:bidi="ar-SA"/>
        </w:rPr>
        <w:br/>
        <w:t>الف) حداقل سی‌سال سابقه خدمت برای مشاغل غیر تخصصی و سی‌و‌پنج سال برای مشاغل تخصصی با تحصیلات دانشگاهی کارشناسی ارشد و بالاتر با درخواست کارمند برای سنوات بالاتر از 30 سال.</w:t>
      </w:r>
      <w:r w:rsidRPr="005E5AAA">
        <w:rPr>
          <w:rFonts w:ascii="Tahoma" w:eastAsia="Times New Roman" w:hAnsi="Tahoma" w:cs="Tahoma"/>
          <w:color w:val="000000"/>
          <w:sz w:val="20"/>
          <w:szCs w:val="20"/>
          <w:rtl/>
          <w:lang w:bidi="ar-SA"/>
        </w:rPr>
        <w:br/>
        <w:t>ب) حداقل شصت سال سن و حداقل بیست و پنج سال سابقه خدمت با بیست و پنج‌روز حقوق.</w:t>
      </w:r>
      <w:r w:rsidRPr="005E5AAA">
        <w:rPr>
          <w:rFonts w:ascii="Tahoma" w:eastAsia="Times New Roman" w:hAnsi="Tahoma" w:cs="Tahoma"/>
          <w:color w:val="000000"/>
          <w:sz w:val="20"/>
          <w:szCs w:val="20"/>
          <w:rtl/>
          <w:lang w:bidi="ar-SA"/>
        </w:rPr>
        <w:br/>
        <w:t>تبصره 1- سابقه مذکور در بند (الف) و همچنین شرط سنی مزبور در بند «ب» برای متصدیان مشاغل ساخت و زیان‌آور و جانبازان و معلولان تا پنج سال کمتر می‌باشد و شرط سنی برای زنان منظور نمی‌گردد.</w:t>
      </w:r>
      <w:r w:rsidRPr="005E5AAA">
        <w:rPr>
          <w:rFonts w:ascii="Tahoma" w:eastAsia="Times New Roman" w:hAnsi="Tahoma" w:cs="Tahoma"/>
          <w:color w:val="000000"/>
          <w:sz w:val="20"/>
          <w:szCs w:val="20"/>
          <w:rtl/>
          <w:lang w:bidi="ar-SA"/>
        </w:rPr>
        <w:br/>
        <w:t>تبصره 2- دستگاههای اجرایی مکلفند کارمندانی که دارای سی‌ سال سابقه خدمت برای مشاغل غیر تخصصی و شصت سال سن و همچنین کارمندانی که دارای سی و پنج سال سابقه خدمت برای مشاغل تخصصی و شصت و پنج سال سن می‌باشند را رأساً و بدون تقاضای کارمندان بازنشسته نمایند.</w:t>
      </w:r>
      <w:r w:rsidRPr="005E5AAA">
        <w:rPr>
          <w:rFonts w:ascii="Tahoma" w:eastAsia="Times New Roman" w:hAnsi="Tahoma" w:cs="Tahoma"/>
          <w:color w:val="000000"/>
          <w:sz w:val="20"/>
          <w:szCs w:val="20"/>
          <w:rtl/>
          <w:lang w:bidi="ar-SA"/>
        </w:rPr>
        <w:br/>
        <w:t>تبصره 3- دستگاههای اجرایی مؤظفند کارمندانی را که دارای شصت و پنج سال سن و حداقل بیست و پنج سال سابقه خدمت می‌باشند را بازنشسته کنند. سقف سنی برای متصدیان مشاغل تخصصی هفتاد سال است. کارمندان تخصصی فوق‌الذکر که سابقه خدمت آنها کمتر از بیست و پنج‌سال است، در صورتی که بیش از بیس سال سابقه خدمت داشته باشند می‌توانند تا رسیدن به بیست و پنج سال سابقه، ادامه خدمت دهند و در غیر این صورت بازخرید می‌شوند.</w:t>
      </w:r>
      <w:r w:rsidRPr="005E5AAA">
        <w:rPr>
          <w:rFonts w:ascii="Tahoma" w:eastAsia="Times New Roman" w:hAnsi="Tahoma" w:cs="Tahoma"/>
          <w:color w:val="000000"/>
          <w:sz w:val="20"/>
          <w:szCs w:val="20"/>
          <w:rtl/>
          <w:lang w:bidi="ar-SA"/>
        </w:rPr>
        <w:br/>
        <w:t>ماده 104- در هنگام تعیین حقوق بازنشستگی به کارمندانی که بیش از سی سال خدمت دارند به ازای هر سال خدمت مازاد بر سی‌سال، دو و نیم درصد (5/2%) رقم تعیین شده حقوق بازنشستگی علاوه بر حقوق تعیین شده محاسبه و پرداخت خواهد گردید.</w:t>
      </w:r>
      <w:r w:rsidRPr="005E5AAA">
        <w:rPr>
          <w:rFonts w:ascii="Tahoma" w:eastAsia="Times New Roman" w:hAnsi="Tahoma" w:cs="Tahoma"/>
          <w:color w:val="000000"/>
          <w:sz w:val="20"/>
          <w:szCs w:val="20"/>
          <w:rtl/>
          <w:lang w:bidi="ar-SA"/>
        </w:rPr>
        <w:br/>
        <w:t>ماده 105- منظور از سابقه خدمت در این قانون برای بازنشستگی، آن مدت از سوابق خدمت‌ کارمندانی می‌باشد که در حالت اشتغال به صورت تمام وقت انجام شده و کسور مربوط را پرداخت نموده یا می‌نماید و مرخصی استحقاقی و استعلاجی و مدت خدمت نیمه‌وقت بانوان را به استناد قانون راجع به خدمت نیمه وقت بانوان - مصوب 1362- (مشروط بر این که کسور بازنشستگی به طور کامل پرداخت شده باشد) و مدت خدمت نظام وظیفه به عنوان سابقه خدمت کارمندان محسوب می‌گردد.</w:t>
      </w:r>
      <w:r w:rsidRPr="005E5AAA">
        <w:rPr>
          <w:rFonts w:ascii="Tahoma" w:eastAsia="Times New Roman" w:hAnsi="Tahoma" w:cs="Tahoma"/>
          <w:color w:val="000000"/>
          <w:sz w:val="20"/>
          <w:szCs w:val="20"/>
          <w:rtl/>
          <w:lang w:bidi="ar-SA"/>
        </w:rPr>
        <w:br/>
        <w:t>تبصره - مدت خدمت کارمندانی که در ابتدا یا حین خدمت به تحصیل مقاطع رسمی آموزشی یا معادل آن اشتغال می‌یابند و از مزایای تحصیلات مربوطه بهره‌مند می‌شوند جزو سابقه خدمت برای بازنشستگی منظور نمی‌گردد. مگر آن که همراه با تحصیل حداقل سه چهارم از وقت اداری را به انجام وظایف محوله اشتغال داشته باشند، مأموریتهای تحصیلی و تعهدات خدمتی تحصیلی با رعایت ماده (61) این قانون با موافقت سازمان مدیریت و برنامه ریزی کشور انجام می‌گیرد.</w:t>
      </w:r>
      <w:r w:rsidRPr="005E5AAA">
        <w:rPr>
          <w:rFonts w:ascii="Tahoma" w:eastAsia="Times New Roman" w:hAnsi="Tahoma" w:cs="Tahoma"/>
          <w:color w:val="000000"/>
          <w:sz w:val="20"/>
          <w:szCs w:val="20"/>
          <w:rtl/>
          <w:lang w:bidi="ar-SA"/>
        </w:rPr>
        <w:br/>
        <w:t>ماده 106- مبنای محاسبه کسور بازنشستگی و برای محاسبه حقوق بازنشستگی کارمندان مشمول این قانون حقو قثابت به اضافه فوق‌العاده‌های مستمر و فوق‌العاده بند «10» ماده (68) این قانون می‌باشد.</w:t>
      </w:r>
      <w:r w:rsidRPr="005E5AAA">
        <w:rPr>
          <w:rFonts w:ascii="Tahoma" w:eastAsia="Times New Roman" w:hAnsi="Tahoma" w:cs="Tahoma"/>
          <w:color w:val="000000"/>
          <w:sz w:val="20"/>
          <w:szCs w:val="20"/>
          <w:rtl/>
          <w:lang w:bidi="ar-SA"/>
        </w:rPr>
        <w:br/>
      </w:r>
      <w:r w:rsidRPr="00C77018">
        <w:rPr>
          <w:rFonts w:ascii="Tahoma" w:eastAsia="Times New Roman" w:hAnsi="Tahoma" w:cs="Tahoma"/>
          <w:color w:val="FF0000"/>
          <w:sz w:val="20"/>
          <w:szCs w:val="20"/>
          <w:rtl/>
          <w:lang w:bidi="ar-SA"/>
        </w:rPr>
        <w:t xml:space="preserve">ماده 107 </w:t>
      </w:r>
      <w:r w:rsidRPr="005E5AAA">
        <w:rPr>
          <w:rFonts w:ascii="Tahoma" w:eastAsia="Times New Roman" w:hAnsi="Tahoma" w:cs="Tahoma"/>
          <w:color w:val="000000"/>
          <w:sz w:val="20"/>
          <w:szCs w:val="20"/>
          <w:rtl/>
          <w:lang w:bidi="ar-SA"/>
        </w:rPr>
        <w:t>- به کارمندان مشمول این قانون که بازنشسته می‌شوند به ازاء هر سال خدمت یک ماه آخرین حقوق و مزایای مستمر (تا سی سال) به اضافه وجوه مربوط به مرخصی‌های ذخیره شده پرداخت خواهد شد.</w:t>
      </w:r>
      <w:r w:rsidRPr="005E5AAA">
        <w:rPr>
          <w:rFonts w:ascii="Tahoma" w:eastAsia="Times New Roman" w:hAnsi="Tahoma" w:cs="Tahoma"/>
          <w:color w:val="000000"/>
          <w:sz w:val="20"/>
          <w:szCs w:val="20"/>
          <w:rtl/>
          <w:lang w:bidi="ar-SA"/>
        </w:rPr>
        <w:br/>
        <w:t>آن قسمت از سابقه خدمت کارمند که در ازاء آن وجوه بازخریدی دریافت نموده‌اند از سنوات خدمتی که مشمول دریافت این وجوه می گردد کسر می‌شود.</w:t>
      </w:r>
      <w:r w:rsidRPr="005E5AAA">
        <w:rPr>
          <w:rFonts w:ascii="Tahoma" w:eastAsia="Times New Roman" w:hAnsi="Tahoma" w:cs="Tahoma"/>
          <w:color w:val="000000"/>
          <w:sz w:val="20"/>
          <w:szCs w:val="20"/>
          <w:rtl/>
          <w:lang w:bidi="ar-SA"/>
        </w:rPr>
        <w:br/>
        <w:t>ماده 108 - کرامندانی که تا قبل از تصویب این قانون به استخدام درآمده و از نظر بازنشستگی مشمول صندوق بازنشستگی کشوری می‌باشند، با رعایت احکام پیش‌بینی شده در این فصل تابع صندوق خود می‌باشند و یا در صورتی که پس از اجراء این قانون به استخدام ر سمی درآیند و این صندوق را انتخاب کنند. با رعایت احکام مذکور در این قانون مشمول سایر مقررات قانونی قبلی خواهند مبود.</w:t>
      </w:r>
      <w:r w:rsidRPr="005E5AAA">
        <w:rPr>
          <w:rFonts w:ascii="Tahoma" w:eastAsia="Times New Roman" w:hAnsi="Tahoma" w:cs="Tahoma"/>
          <w:color w:val="000000"/>
          <w:sz w:val="20"/>
          <w:szCs w:val="20"/>
          <w:rtl/>
          <w:lang w:bidi="ar-SA"/>
        </w:rPr>
        <w:br/>
        <w:t xml:space="preserve">ماده 109 - از تاریخ تصویب این قانون حقوق کلیه بازنشستگان، وظیفه بگیران یا مستمری بگیران صندوق های بازنشستگی کشوری و لشکری که تا پایان سال 1385 بازنشسته یا از کارافتاده و یا فوت نموده‌اند در صورتی که کمتر از حاصل ضرب ضریب ریالی که با توجه به شاخص هزینه زندگی در لایحه بودجه سالیانه پیش‌بینی می‌گردد با رعایت ماده (125) و ارقام مذکور در جداول بندهای </w:t>
      </w:r>
      <w:r w:rsidRPr="005E5AAA">
        <w:rPr>
          <w:rFonts w:ascii="Tahoma" w:eastAsia="Times New Roman" w:hAnsi="Tahoma" w:cs="Tahoma"/>
          <w:color w:val="000000"/>
          <w:sz w:val="20"/>
          <w:szCs w:val="20"/>
          <w:rtl/>
          <w:lang w:bidi="ar-SA"/>
        </w:rPr>
        <w:lastRenderedPageBreak/>
        <w:t>«الف» و «ب» این ماده و تبصره‌های مربوط باشد تا این میزان افزایش می‌یابد.</w:t>
      </w:r>
      <w:r w:rsidRPr="005E5AAA">
        <w:rPr>
          <w:rFonts w:ascii="Tahoma" w:eastAsia="Times New Roman" w:hAnsi="Tahoma" w:cs="Tahoma"/>
          <w:color w:val="000000"/>
          <w:sz w:val="20"/>
          <w:szCs w:val="20"/>
          <w:rtl/>
          <w:lang w:bidi="ar-SA"/>
        </w:rPr>
        <w:br/>
        <w:t>الف) حقوق بازنشستگی، از کارافتادگی یا فوت کارمندان کشوری بر اساس امتیاز ردیف آخرین گروه شغلی مربوط در ضریب ریالی فوق‌الذکر و بر اساس سی سال سنوات خدمت مطابق جدول و احکام زیر خواهد بود.</w:t>
      </w:r>
      <w:r w:rsidRPr="005E5AAA">
        <w:rPr>
          <w:rFonts w:ascii="Tahoma" w:eastAsia="Times New Roman" w:hAnsi="Tahoma" w:cs="Tahoma"/>
          <w:color w:val="000000"/>
          <w:sz w:val="20"/>
          <w:szCs w:val="20"/>
          <w:rtl/>
          <w:lang w:bidi="ar-SA"/>
        </w:rPr>
        <w:br/>
        <w:t>گروه شغلی 1 و2 امتیاز مربوطه 4000 ، گروه شغلی 3 امتیاز مربوطه 4500، گروه شغلی 4 امتیاز مربوطه 5000 ، گروه شغلی 5 امتیاز مربوطه 5500 ، گروه شغلی 6 امتیاز مربوطه 6000 ، گروه شغلی 7 امتیاز مربوطه 6500‌، گروه شغلی 8 امتیاز مربوطه 7000، گروه شغلی 9 امتیاز مربوطه 7500، گروه شغلی 10 امتیاز مربوطه 8000، گروه شغلی 11 امتیاز مربوطه 8500، گروه شغلی 12 امتیاز مربوطه 9000، گروه شغلی 13 امتیاز مربوطه 9500، گروه شغلی 14 امتیاز مربوطه 10000، گروه شغلی 15 امتیاز مربوطه 10500، گروه شغلی 16 امتیاز مربوطه 11000، گروه شغلی 17 امتیاز مربوطه 11500، گروه شغلی 18 امتیاز مربوطه 12000، گروه شغلی 19 امتیاز مربوطه 12500، گروه شغلی 20 امتیاز مربوطه 13000</w:t>
      </w:r>
      <w:r w:rsidRPr="005E5AAA">
        <w:rPr>
          <w:rFonts w:ascii="Tahoma" w:eastAsia="Times New Roman" w:hAnsi="Tahoma" w:cs="Tahoma"/>
          <w:color w:val="000000"/>
          <w:sz w:val="20"/>
          <w:szCs w:val="20"/>
          <w:rtl/>
          <w:lang w:bidi="ar-SA"/>
        </w:rPr>
        <w:br/>
        <w:t>امتیاز مربوط به تعیین حقوق بازنشستگی مقامات موضوع تبصره (2) ماده (1) قانون نظام هماهنگ پرداخت کارمندان دولت و همترازان آنها که بعد از پیروزی انقلاب اسلامی، تصدی مقامات را به عهده داشته و بازنشسته شده‌اند به شرح زیر خواهد بود:</w:t>
      </w:r>
      <w:r w:rsidRPr="005E5AAA">
        <w:rPr>
          <w:rFonts w:ascii="Tahoma" w:eastAsia="Times New Roman" w:hAnsi="Tahoma" w:cs="Tahoma"/>
          <w:color w:val="000000"/>
          <w:sz w:val="20"/>
          <w:szCs w:val="20"/>
          <w:rtl/>
          <w:lang w:bidi="ar-SA"/>
        </w:rPr>
        <w:br/>
        <w:t>مقامات موضوع بند «الف» 14500 ، مقامات موضوع بند «ب» 15500، مقامات موضوع بند «ج» 16500 ، مقامات موضوع بند «د» 17500، مقامات موضوع بند «هـ» 19000</w:t>
      </w:r>
      <w:r w:rsidRPr="005E5AAA">
        <w:rPr>
          <w:rFonts w:ascii="Tahoma" w:eastAsia="Times New Roman" w:hAnsi="Tahoma" w:cs="Tahoma"/>
          <w:color w:val="000000"/>
          <w:sz w:val="20"/>
          <w:szCs w:val="20"/>
          <w:rtl/>
          <w:lang w:bidi="ar-SA"/>
        </w:rPr>
        <w:br/>
        <w:t>ب) حقوق بازنشستگی، وظیفه و یا فوت کارمندان نیروهای مسلح بر اساس امتیاز ردیف جایگاه شغلی مربوط در ضریب ریالی مذکور در این ماده و بر اساس سی سال سنوات خدمت مطابق جدول و احکام زیر خواهد بود:</w:t>
      </w:r>
      <w:r w:rsidRPr="005E5AAA">
        <w:rPr>
          <w:rFonts w:ascii="Tahoma" w:eastAsia="Times New Roman" w:hAnsi="Tahoma" w:cs="Tahoma"/>
          <w:color w:val="000000"/>
          <w:sz w:val="20"/>
          <w:szCs w:val="20"/>
          <w:rtl/>
          <w:lang w:bidi="ar-SA"/>
        </w:rPr>
        <w:br/>
        <w:t>عنوان درجه یا رتبه شغلی: سرجوخه با رتبه 4، امتیاز: 5400</w:t>
      </w:r>
      <w:r w:rsidRPr="005E5AAA">
        <w:rPr>
          <w:rFonts w:ascii="Tahoma" w:eastAsia="Times New Roman" w:hAnsi="Tahoma" w:cs="Tahoma"/>
          <w:color w:val="000000"/>
          <w:sz w:val="20"/>
          <w:szCs w:val="20"/>
          <w:rtl/>
          <w:lang w:bidi="ar-SA"/>
        </w:rPr>
        <w:br/>
        <w:t>عنوان درجه یا رتبه شغلی: گروهبان 3 با رتبه 5، امتیاز: 6000</w:t>
      </w:r>
      <w:r w:rsidRPr="005E5AAA">
        <w:rPr>
          <w:rFonts w:ascii="Tahoma" w:eastAsia="Times New Roman" w:hAnsi="Tahoma" w:cs="Tahoma"/>
          <w:color w:val="000000"/>
          <w:sz w:val="20"/>
          <w:szCs w:val="20"/>
          <w:rtl/>
          <w:lang w:bidi="ar-SA"/>
        </w:rPr>
        <w:br/>
        <w:t>عنوان درجه یا رتبه شغلی: گروهبان 2 با رتبه 6، امتیاز: 6600</w:t>
      </w:r>
      <w:r w:rsidRPr="005E5AAA">
        <w:rPr>
          <w:rFonts w:ascii="Tahoma" w:eastAsia="Times New Roman" w:hAnsi="Tahoma" w:cs="Tahoma"/>
          <w:color w:val="000000"/>
          <w:sz w:val="20"/>
          <w:szCs w:val="20"/>
          <w:rtl/>
          <w:lang w:bidi="ar-SA"/>
        </w:rPr>
        <w:br/>
        <w:t>عنوان درجه یا رتبه شغلی: گروهبان 1 با رتبه 7، امتیاز: 7200</w:t>
      </w:r>
      <w:r w:rsidRPr="005E5AAA">
        <w:rPr>
          <w:rFonts w:ascii="Tahoma" w:eastAsia="Times New Roman" w:hAnsi="Tahoma" w:cs="Tahoma"/>
          <w:color w:val="000000"/>
          <w:sz w:val="20"/>
          <w:szCs w:val="20"/>
          <w:rtl/>
          <w:lang w:bidi="ar-SA"/>
        </w:rPr>
        <w:br/>
        <w:t>عنوان درجه یا رتبه شغلی: استوار دوم با رتبه 8، امتیاز: 7800</w:t>
      </w:r>
      <w:r w:rsidRPr="005E5AAA">
        <w:rPr>
          <w:rFonts w:ascii="Tahoma" w:eastAsia="Times New Roman" w:hAnsi="Tahoma" w:cs="Tahoma"/>
          <w:color w:val="000000"/>
          <w:sz w:val="20"/>
          <w:szCs w:val="20"/>
          <w:rtl/>
          <w:lang w:bidi="ar-SA"/>
        </w:rPr>
        <w:br/>
        <w:t>عنوان درجه یا رتبه شغلی: استوار یکم با رتبه 9، امتیاز: 8400</w:t>
      </w:r>
      <w:r w:rsidRPr="005E5AAA">
        <w:rPr>
          <w:rFonts w:ascii="Tahoma" w:eastAsia="Times New Roman" w:hAnsi="Tahoma" w:cs="Tahoma"/>
          <w:color w:val="000000"/>
          <w:sz w:val="20"/>
          <w:szCs w:val="20"/>
          <w:rtl/>
          <w:lang w:bidi="ar-SA"/>
        </w:rPr>
        <w:br/>
        <w:t>عنوان درجه یا رتبه شغلی: استوار سوم با رتبه 10، امتیاز: 9000</w:t>
      </w:r>
      <w:r w:rsidRPr="005E5AAA">
        <w:rPr>
          <w:rFonts w:ascii="Tahoma" w:eastAsia="Times New Roman" w:hAnsi="Tahoma" w:cs="Tahoma"/>
          <w:color w:val="000000"/>
          <w:sz w:val="20"/>
          <w:szCs w:val="20"/>
          <w:rtl/>
          <w:lang w:bidi="ar-SA"/>
        </w:rPr>
        <w:br/>
        <w:t>عنوان درجه یا رتبه شغلی: استوار دوم با رتبه 11، امتیاز: 9600</w:t>
      </w:r>
      <w:r w:rsidRPr="005E5AAA">
        <w:rPr>
          <w:rFonts w:ascii="Tahoma" w:eastAsia="Times New Roman" w:hAnsi="Tahoma" w:cs="Tahoma"/>
          <w:color w:val="000000"/>
          <w:sz w:val="20"/>
          <w:szCs w:val="20"/>
          <w:rtl/>
          <w:lang w:bidi="ar-SA"/>
        </w:rPr>
        <w:br/>
        <w:t>عنوان درجه یا رتبه شغلی: استوار یکم با رتبه 12، امتیاز: 10200</w:t>
      </w:r>
      <w:r w:rsidRPr="005E5AAA">
        <w:rPr>
          <w:rFonts w:ascii="Tahoma" w:eastAsia="Times New Roman" w:hAnsi="Tahoma" w:cs="Tahoma"/>
          <w:color w:val="000000"/>
          <w:sz w:val="20"/>
          <w:szCs w:val="20"/>
          <w:rtl/>
          <w:lang w:bidi="ar-SA"/>
        </w:rPr>
        <w:br/>
        <w:t>عنوان درجه یا رتبه شغلی: سروان با رتبه 13، امتیاز: 10800</w:t>
      </w:r>
      <w:r w:rsidRPr="005E5AAA">
        <w:rPr>
          <w:rFonts w:ascii="Tahoma" w:eastAsia="Times New Roman" w:hAnsi="Tahoma" w:cs="Tahoma"/>
          <w:color w:val="000000"/>
          <w:sz w:val="20"/>
          <w:szCs w:val="20"/>
          <w:rtl/>
          <w:lang w:bidi="ar-SA"/>
        </w:rPr>
        <w:br/>
        <w:t>عنوان درجه یا رتبه شغلی: سرگرد با رتبه 14، امتیاز: 11400</w:t>
      </w:r>
      <w:r w:rsidRPr="005E5AAA">
        <w:rPr>
          <w:rFonts w:ascii="Tahoma" w:eastAsia="Times New Roman" w:hAnsi="Tahoma" w:cs="Tahoma"/>
          <w:color w:val="000000"/>
          <w:sz w:val="20"/>
          <w:szCs w:val="20"/>
          <w:rtl/>
          <w:lang w:bidi="ar-SA"/>
        </w:rPr>
        <w:br/>
        <w:t>عنوان درجه یا رتبه شغلی: سرهنگ با رتبه 15، امتیاز: 12000</w:t>
      </w:r>
      <w:r w:rsidRPr="005E5AAA">
        <w:rPr>
          <w:rFonts w:ascii="Tahoma" w:eastAsia="Times New Roman" w:hAnsi="Tahoma" w:cs="Tahoma"/>
          <w:color w:val="000000"/>
          <w:sz w:val="20"/>
          <w:szCs w:val="20"/>
          <w:rtl/>
          <w:lang w:bidi="ar-SA"/>
        </w:rPr>
        <w:br/>
        <w:t>عنوان درجه یا رتبه شغلی: سرهنگ با رتبه 16، امتیاز: 12600</w:t>
      </w:r>
      <w:r w:rsidRPr="005E5AAA">
        <w:rPr>
          <w:rFonts w:ascii="Tahoma" w:eastAsia="Times New Roman" w:hAnsi="Tahoma" w:cs="Tahoma"/>
          <w:color w:val="000000"/>
          <w:sz w:val="20"/>
          <w:szCs w:val="20"/>
          <w:rtl/>
          <w:lang w:bidi="ar-SA"/>
        </w:rPr>
        <w:br/>
        <w:t>عنوان درجه یا رتبه شغلی: سرتیپ 2 با رتبه 17، امتیاز: 12200</w:t>
      </w:r>
      <w:r w:rsidRPr="005E5AAA">
        <w:rPr>
          <w:rFonts w:ascii="Tahoma" w:eastAsia="Times New Roman" w:hAnsi="Tahoma" w:cs="Tahoma"/>
          <w:color w:val="000000"/>
          <w:sz w:val="20"/>
          <w:szCs w:val="20"/>
          <w:rtl/>
          <w:lang w:bidi="ar-SA"/>
        </w:rPr>
        <w:br/>
        <w:t>عنوان درجه یا رتبه شغلی: سرتیپ با رتبه 18، امتیاز: 13800</w:t>
      </w:r>
      <w:r w:rsidRPr="005E5AAA">
        <w:rPr>
          <w:rFonts w:ascii="Tahoma" w:eastAsia="Times New Roman" w:hAnsi="Tahoma" w:cs="Tahoma"/>
          <w:color w:val="000000"/>
          <w:sz w:val="20"/>
          <w:szCs w:val="20"/>
          <w:rtl/>
          <w:lang w:bidi="ar-SA"/>
        </w:rPr>
        <w:br/>
        <w:t>عنوان درجه یا رتبه شغلی: سرلشگر با رتبه 19، امتیاز: 14400</w:t>
      </w:r>
      <w:r w:rsidRPr="005E5AAA">
        <w:rPr>
          <w:rFonts w:ascii="Tahoma" w:eastAsia="Times New Roman" w:hAnsi="Tahoma" w:cs="Tahoma"/>
          <w:color w:val="000000"/>
          <w:sz w:val="20"/>
          <w:szCs w:val="20"/>
          <w:rtl/>
          <w:lang w:bidi="ar-SA"/>
        </w:rPr>
        <w:br/>
        <w:t>عنوان درجه یا رتبه شغلی: سپهبد با رتبه 20، امتیاز: 15000</w:t>
      </w:r>
      <w:r w:rsidRPr="005E5AAA">
        <w:rPr>
          <w:rFonts w:ascii="Tahoma" w:eastAsia="Times New Roman" w:hAnsi="Tahoma" w:cs="Tahoma"/>
          <w:color w:val="000000"/>
          <w:sz w:val="20"/>
          <w:szCs w:val="20"/>
          <w:rtl/>
          <w:lang w:bidi="ar-SA"/>
        </w:rPr>
        <w:br/>
        <w:t>عنوان درجه یا رتبه شغلی: ارتشبد، امتیاز: 15600</w:t>
      </w:r>
      <w:r w:rsidRPr="005E5AAA">
        <w:rPr>
          <w:rFonts w:ascii="Tahoma" w:eastAsia="Times New Roman" w:hAnsi="Tahoma" w:cs="Tahoma"/>
          <w:color w:val="000000"/>
          <w:sz w:val="20"/>
          <w:szCs w:val="20"/>
          <w:rtl/>
          <w:lang w:bidi="ar-SA"/>
        </w:rPr>
        <w:br/>
        <w:t>تبصره 1- مشمولان بندهای «الف و ب» این ماده که در طول دوران خدمت حداقل به مدت (2) سال دارای سمت‌های مدیریتی بوده‌اند، درصدهای زیر حسب مورد و بر اساس جدول بند «الف» به امتیاز حقوق آنان اضافه خواهد شد:</w:t>
      </w:r>
      <w:r w:rsidRPr="005E5AAA">
        <w:rPr>
          <w:rFonts w:ascii="Tahoma" w:eastAsia="Times New Roman" w:hAnsi="Tahoma" w:cs="Tahoma"/>
          <w:color w:val="000000"/>
          <w:sz w:val="20"/>
          <w:szCs w:val="20"/>
          <w:rtl/>
          <w:lang w:bidi="ar-SA"/>
        </w:rPr>
        <w:br/>
        <w:t>مشاغل سرپرستی و همتراز 5 درصد، معاونین مدیر کل و همتراز آنان 10 درصد، مدیران کل و همتراز آنان 15 درصد، مدیران عامل و اعضاء ‌هیات مدیره شرکت‌های دولتی 20 درصد، مقامات موضوع تبصره‌های «2» و «3» ماده (1) ن.هـ.ب 25 درصد.</w:t>
      </w:r>
      <w:r w:rsidRPr="005E5AAA">
        <w:rPr>
          <w:rFonts w:ascii="Tahoma" w:eastAsia="Times New Roman" w:hAnsi="Tahoma" w:cs="Tahoma"/>
          <w:color w:val="000000"/>
          <w:sz w:val="20"/>
          <w:szCs w:val="20"/>
          <w:rtl/>
          <w:lang w:bidi="ar-SA"/>
        </w:rPr>
        <w:br/>
        <w:t>تبصره 2- بازنشستگان و وظیفه بگیران که سابقه پرداخت کسور بازنشستگی آنها بیش از سی سال است به ازاء هر سال (تا ده سال) دو و نیم درصد (5/2%) به ارقام فوق‌الذکر اضافه می‌گردد و افرادی که سابقه پرداخت کسور بازنشستگی آنها کمتر از سی سال است (تا پانزده سال) به ازاء هر سال دو نیم درصد (5/2%) از ارقام فوق‌الذکر کسر می‌گردد. مشروط بر این که میزان حقوق بازنشستگی یا وظیفه آنان از حداقل حقوق بازنشستگی کمتر نگردد.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lastRenderedPageBreak/>
        <w:t>تبصره 3- کارمندانی که به استناد مواد (80) و (83) قانون استخدام کشوری و مواد (157)، (158) و (159) قانون اجا و موارد مشابه قانون سپاه و ناجا حقوق وظیفه یا مستمری دریافت می‌دارند، در صورتی که سابقه پرداخت کسور بازنشستگی آنها کمتر از سی سال باشد مدت سابقه منظور شده آنان مطابق قوانین و مقررات مورد عمل که تعیین شد لازم‌الاجراء است.</w:t>
      </w:r>
      <w:r w:rsidRPr="005E5AAA">
        <w:rPr>
          <w:rFonts w:ascii="Tahoma" w:eastAsia="Times New Roman" w:hAnsi="Tahoma" w:cs="Tahoma"/>
          <w:color w:val="000000"/>
          <w:sz w:val="20"/>
          <w:szCs w:val="20"/>
          <w:rtl/>
          <w:lang w:bidi="ar-SA"/>
        </w:rPr>
        <w:br/>
        <w:t>تبصره 4- کمک هزینه عائله‌مندی و اولاد بازنشستگان و وظیفه‌بگیران معادل شاغلین افزایش می‌یابد و با این افزایش حکم ماده (8) قانون تنظیم بخشی از مقررات مالی دولت مورخ 27/11/1380 و اصلاحات بعدی آن لغو می‌گردد.</w:t>
      </w:r>
      <w:r w:rsidRPr="005E5AAA">
        <w:rPr>
          <w:rFonts w:ascii="Tahoma" w:eastAsia="Times New Roman" w:hAnsi="Tahoma" w:cs="Tahoma"/>
          <w:color w:val="000000"/>
          <w:sz w:val="20"/>
          <w:szCs w:val="20"/>
          <w:rtl/>
          <w:lang w:bidi="ar-SA"/>
        </w:rPr>
        <w:br/>
        <w:t>تبصره 5 - هر کدام از بازنشستگان و وظیفه بگیران چنانچه بر اساس مقررات مورد عمل قبلی بیش از ارقام فوق الذکر دریافت می‌نمایند همان ارقام ملاک پرداخت می‌باشد.</w:t>
      </w:r>
      <w:r w:rsidRPr="005E5AAA">
        <w:rPr>
          <w:rFonts w:ascii="Tahoma" w:eastAsia="Times New Roman" w:hAnsi="Tahoma" w:cs="Tahoma"/>
          <w:color w:val="000000"/>
          <w:sz w:val="20"/>
          <w:szCs w:val="20"/>
          <w:rtl/>
          <w:lang w:bidi="ar-SA"/>
        </w:rPr>
        <w:br/>
        <w:t>تبصره 6- درجات سابقه نظامیان منفک از خدمت که در جدول بند «ب» این ماده نمی‌باشد به شرح زیر تطبیق می‌یابد:</w:t>
      </w:r>
      <w:r w:rsidRPr="005E5AAA">
        <w:rPr>
          <w:rFonts w:ascii="Tahoma" w:eastAsia="Times New Roman" w:hAnsi="Tahoma" w:cs="Tahoma"/>
          <w:color w:val="000000"/>
          <w:sz w:val="20"/>
          <w:szCs w:val="20"/>
          <w:rtl/>
          <w:lang w:bidi="ar-SA"/>
        </w:rPr>
        <w:br/>
        <w:t>الف) ستوانیار سوم و ستوانیار دوم، افسریار ، معادل ستوان سوم</w:t>
      </w:r>
      <w:r w:rsidRPr="005E5AAA">
        <w:rPr>
          <w:rFonts w:ascii="Tahoma" w:eastAsia="Times New Roman" w:hAnsi="Tahoma" w:cs="Tahoma"/>
          <w:color w:val="000000"/>
          <w:sz w:val="20"/>
          <w:szCs w:val="20"/>
          <w:rtl/>
          <w:lang w:bidi="ar-SA"/>
        </w:rPr>
        <w:br/>
        <w:t>ب) ستوانیار یکم و ستوانیار سوم، همافر دوم ، معادل ستوان دوم</w:t>
      </w:r>
      <w:r w:rsidRPr="005E5AAA">
        <w:rPr>
          <w:rFonts w:ascii="Tahoma" w:eastAsia="Times New Roman" w:hAnsi="Tahoma" w:cs="Tahoma"/>
          <w:color w:val="000000"/>
          <w:sz w:val="20"/>
          <w:szCs w:val="20"/>
          <w:rtl/>
          <w:lang w:bidi="ar-SA"/>
        </w:rPr>
        <w:br/>
        <w:t>ج) همافر یکم ، معادل ستوان یکم ، د) سر همافر سوم، معادل سروان ، هـ) سرهمافر دوم، معادل سرگرد، و) سرهمافر یکم ، معادل سرهنگ دوم</w:t>
      </w:r>
      <w:r w:rsidRPr="005E5AAA">
        <w:rPr>
          <w:rFonts w:ascii="Tahoma" w:eastAsia="Times New Roman" w:hAnsi="Tahoma" w:cs="Tahoma"/>
          <w:color w:val="000000"/>
          <w:sz w:val="20"/>
          <w:szCs w:val="20"/>
          <w:rtl/>
          <w:lang w:bidi="ar-SA"/>
        </w:rPr>
        <w:br/>
        <w:t>تبصره 7- به هر یک از مشمولان موضوع بند «ب» که در طول دوران خدمت حداقل به مدت دو سال دارای عناوین شغلی فرماندهی، ریاست و مدیریت بوده‌اند، درصدی از جدول شماره (دو) به شرح زیر به حقوق آنان اضافه خواهد شد:</w:t>
      </w:r>
      <w:r w:rsidRPr="005E5AAA">
        <w:rPr>
          <w:rFonts w:ascii="Tahoma" w:eastAsia="Times New Roman" w:hAnsi="Tahoma" w:cs="Tahoma"/>
          <w:color w:val="000000"/>
          <w:sz w:val="20"/>
          <w:szCs w:val="20"/>
          <w:rtl/>
          <w:lang w:bidi="ar-SA"/>
        </w:rPr>
        <w:br/>
        <w:t>کارمندان در رتبه شغلی 8 الی 9، 5 درصد، کارمندان در رتبه شغلی 10 الی 13، 10 درصد، کارمندان در رتبه شغلی 14 الی 16، 15 درصد، کارمندان در رتبه شغلی 17 الی 18، 20 درصد، کارمندان در رتبه شغلی 19 و به بالا، 25 درصد</w:t>
      </w:r>
      <w:r w:rsidRPr="005E5AAA">
        <w:rPr>
          <w:rFonts w:ascii="Tahoma" w:eastAsia="Times New Roman" w:hAnsi="Tahoma" w:cs="Tahoma"/>
          <w:color w:val="000000"/>
          <w:sz w:val="20"/>
          <w:szCs w:val="20"/>
          <w:rtl/>
          <w:lang w:bidi="ar-SA"/>
        </w:rPr>
        <w:br/>
        <w:t>تبصره 8- کلیه نظامیان بالاتر از درجه سرهنگی که از تاریخ 15/1/1358 به بعد در خدمت نیروهای مسلح نبوده‌اند و احکام خاص قضائی برای آنان تعیین نشده است، صرفا از حقوق ردیف درجه سرهنگی برخوردار خواهند شد و مشمول سایر تبصره‌های این بند نخواهند شد.</w:t>
      </w:r>
      <w:r w:rsidRPr="005E5AAA">
        <w:rPr>
          <w:rFonts w:ascii="Tahoma" w:eastAsia="Times New Roman" w:hAnsi="Tahoma" w:cs="Tahoma"/>
          <w:color w:val="000000"/>
          <w:sz w:val="20"/>
          <w:szCs w:val="20"/>
          <w:rtl/>
          <w:lang w:bidi="ar-SA"/>
        </w:rPr>
        <w:br/>
        <w:t>تبصره 9- مشمولین قانون حالت اشتغال- مصوب 1372، مجلس شورای اسلامی از مقررات این دستورالعمل مستثنی می‌باشند.</w:t>
      </w:r>
      <w:r w:rsidRPr="005E5AAA">
        <w:rPr>
          <w:rFonts w:ascii="Tahoma" w:eastAsia="Times New Roman" w:hAnsi="Tahoma" w:cs="Tahoma"/>
          <w:color w:val="000000"/>
          <w:sz w:val="20"/>
          <w:szCs w:val="20"/>
          <w:rtl/>
          <w:lang w:bidi="ar-SA"/>
        </w:rPr>
        <w:br/>
        <w:t>ماده 110- از تاریخ 1/12/1386 حقوق کلیه بازنشستگان، موظفین یا مستمری‌بگیران اعضاء هیات علمی و قضات که بازنشسته، از کار افتاده و فوت شده‌اند در صورتی که کمتر از حاصل ضرب ضریب ریالی موضوع ماده (109) این قانون با رعایت ماده (125) و ارقام مذکور در جداول بندهای (الف) و (ب) این ماده و تبصره‌های مربوط باشد تا این میزان افزایش می‌یابد:</w:t>
      </w:r>
      <w:r w:rsidRPr="005E5AAA">
        <w:rPr>
          <w:rFonts w:ascii="Tahoma" w:eastAsia="Times New Roman" w:hAnsi="Tahoma" w:cs="Tahoma"/>
          <w:color w:val="000000"/>
          <w:sz w:val="20"/>
          <w:szCs w:val="20"/>
          <w:rtl/>
          <w:lang w:bidi="ar-SA"/>
        </w:rPr>
        <w:br/>
        <w:t>الف) حقوق بازنشستگی،‌موظفین یا مستمری بگیران اعضاء هیات علمی بر اساس امتیاز ردیف آخرین مرتبه علمی و بر اساس سی سال سنوات خدمت مطابق جدول و احکام زیر خواهد بود.</w:t>
      </w:r>
      <w:r w:rsidRPr="005E5AAA">
        <w:rPr>
          <w:rFonts w:ascii="Tahoma" w:eastAsia="Times New Roman" w:hAnsi="Tahoma" w:cs="Tahoma"/>
          <w:color w:val="000000"/>
          <w:sz w:val="20"/>
          <w:szCs w:val="20"/>
          <w:rtl/>
          <w:lang w:bidi="ar-SA"/>
        </w:rPr>
        <w:br/>
        <w:t>مرتبه علمی مربی آموزشیار و پژوهشیاران، امتیاز 9500، مرتبه علمی مربی ، امتیاز 11000، مرتبه علمی استادیار، امتیاز 14000، مرتبه علمی دانشیار، امتیاز 16000، مرتبه علمی استاد، امتیاز 18000</w:t>
      </w:r>
      <w:r w:rsidRPr="005E5AAA">
        <w:rPr>
          <w:rFonts w:ascii="Tahoma" w:eastAsia="Times New Roman" w:hAnsi="Tahoma" w:cs="Tahoma"/>
          <w:color w:val="000000"/>
          <w:sz w:val="20"/>
          <w:szCs w:val="20"/>
          <w:rtl/>
          <w:lang w:bidi="ar-SA"/>
        </w:rPr>
        <w:br/>
        <w:t>ب) حقوق بازنشستگی، موظفین یا مستمری بگیران قضات بر اساس امتیاز ردیف آخرین گروه و براساس سی سال سنوات خدمت مطابق جدول و احکام زیر خواهد بود:</w:t>
      </w:r>
      <w:r w:rsidRPr="005E5AAA">
        <w:rPr>
          <w:rFonts w:ascii="Tahoma" w:eastAsia="Times New Roman" w:hAnsi="Tahoma" w:cs="Tahoma"/>
          <w:color w:val="000000"/>
          <w:sz w:val="20"/>
          <w:szCs w:val="20"/>
          <w:rtl/>
          <w:lang w:bidi="ar-SA"/>
        </w:rPr>
        <w:br/>
        <w:t>گروه یک ، امتیاز 8500، گروه دو، امتیاز 9500، گروه سه ، امتیاز 10500، گروه چهار، امتیاز 11500، گروه پنج، امتیاز 12500، گروه شش، امتیاز 13500، گروه هفت، امتیاز 15000، گروه هشت، امتیاز 16000</w:t>
      </w:r>
      <w:r w:rsidRPr="005E5AAA">
        <w:rPr>
          <w:rFonts w:ascii="Tahoma" w:eastAsia="Times New Roman" w:hAnsi="Tahoma" w:cs="Tahoma"/>
          <w:color w:val="000000"/>
          <w:sz w:val="20"/>
          <w:szCs w:val="20"/>
          <w:rtl/>
          <w:lang w:bidi="ar-SA"/>
        </w:rPr>
        <w:br/>
        <w:t>تبصره 1- در محاسبه امتیاز حقوق مبنای دارندگان مشاغل قضائی با کمتر از مدرک لیسانس و معادل آن‌ (موضوع ماده واحده قانون تعیین وضعیت قضائی کسانی که سه سال در دادسراهای انقلاب اسلامی اشتغال به کار قضائی داشته‌اند) پنج درصد (5%) از امتیاز گروه شغلی آنان کسر خواهد شد.</w:t>
      </w:r>
      <w:r w:rsidRPr="005E5AAA">
        <w:rPr>
          <w:rFonts w:ascii="Tahoma" w:eastAsia="Times New Roman" w:hAnsi="Tahoma" w:cs="Tahoma"/>
          <w:color w:val="000000"/>
          <w:sz w:val="20"/>
          <w:szCs w:val="20"/>
          <w:rtl/>
          <w:lang w:bidi="ar-SA"/>
        </w:rPr>
        <w:br/>
        <w:t>تبصره 2 - در محاسبه امتیاز حقوق دارندگان پایه قضائی در صورت داشتن مدرک تحصیلی کارشناسی ارشد یا معادل آن در رشته‌های قابل قبول برای قضات پنج درصد (5%) و برای مدرک تحصیلی دکترا یا معادل آن در همان رشته‌ها ده درصد (10%) به امتیاز گروه شغلی آنان اضافه می‌گردد.</w:t>
      </w:r>
      <w:r w:rsidRPr="005E5AAA">
        <w:rPr>
          <w:rFonts w:ascii="Tahoma" w:eastAsia="Times New Roman" w:hAnsi="Tahoma" w:cs="Tahoma"/>
          <w:color w:val="000000"/>
          <w:sz w:val="20"/>
          <w:szCs w:val="20"/>
          <w:rtl/>
          <w:lang w:bidi="ar-SA"/>
        </w:rPr>
        <w:br/>
        <w:t>تبصره 3- علاوه بر امتیازات فوق به متصدیان مشاغل مدیریت و سرپرستی در صورت داشتن مسوولیت‌های زیر حداقل به مدت دو سال در طول دوران خدمت درصدهای زیر حسب مورد به امتیاز حقوق آنان اضافه خواهد شد. برای سنوات کمتر از دو سال نیز به همان نسبت محاسبه و پرداخت خواهد شد.</w:t>
      </w:r>
      <w:r w:rsidRPr="005E5AAA">
        <w:rPr>
          <w:rFonts w:ascii="Tahoma" w:eastAsia="Times New Roman" w:hAnsi="Tahoma" w:cs="Tahoma"/>
          <w:color w:val="000000"/>
          <w:sz w:val="20"/>
          <w:szCs w:val="20"/>
          <w:rtl/>
          <w:lang w:bidi="ar-SA"/>
        </w:rPr>
        <w:br/>
        <w:t xml:space="preserve">1- دادستان نظامی استان، دادستان عمومی (غیر از تهران)، رئیس دادگستری شهرستان، دادستان انقلاب اسلامی استان، رئیس </w:t>
      </w:r>
      <w:r w:rsidRPr="005E5AAA">
        <w:rPr>
          <w:rFonts w:ascii="Tahoma" w:eastAsia="Times New Roman" w:hAnsi="Tahoma" w:cs="Tahoma"/>
          <w:color w:val="000000"/>
          <w:sz w:val="20"/>
          <w:szCs w:val="20"/>
          <w:rtl/>
          <w:lang w:bidi="ar-SA"/>
        </w:rPr>
        <w:lastRenderedPageBreak/>
        <w:t>دادگاه حقوق 2 مستقل به مأخذ پنج درصد (5%).</w:t>
      </w:r>
      <w:r w:rsidRPr="005E5AAA">
        <w:rPr>
          <w:rFonts w:ascii="Tahoma" w:eastAsia="Times New Roman" w:hAnsi="Tahoma" w:cs="Tahoma"/>
          <w:color w:val="000000"/>
          <w:sz w:val="20"/>
          <w:szCs w:val="20"/>
          <w:rtl/>
          <w:lang w:bidi="ar-SA"/>
        </w:rPr>
        <w:br/>
        <w:t>1- مدیران کل، رئیس سازمان قضائی نیروهای مسلح مرکز استان (غیر از تهران)، دادستان نظامی تهران، رئیس کل دادگستری استان، رئیس شعبه اول دادگاه انقلاب اسلامی تهران به مأخذ ده درصد (10%).</w:t>
      </w:r>
      <w:r w:rsidRPr="005E5AAA">
        <w:rPr>
          <w:rFonts w:ascii="Tahoma" w:eastAsia="Times New Roman" w:hAnsi="Tahoma" w:cs="Tahoma"/>
          <w:color w:val="000000"/>
          <w:sz w:val="20"/>
          <w:szCs w:val="20"/>
          <w:rtl/>
          <w:lang w:bidi="ar-SA"/>
        </w:rPr>
        <w:br/>
        <w:t>3- معاونان رئیس قوه قضائیه و معاونان وزیر دادگستری، رئیس دیوان عدالت اداری، رئیس سازمان بازرسی کل کشور، دادستان انتظامی قضات، رئیس سازمان قضائی نیروهای مسلح، دادستان تهران، رئیس کل دادگستری استان تهران به مأخذ پانزده درصد (15%) حقوق مبنا.</w:t>
      </w:r>
      <w:r w:rsidRPr="005E5AAA">
        <w:rPr>
          <w:rFonts w:ascii="Tahoma" w:eastAsia="Times New Roman" w:hAnsi="Tahoma" w:cs="Tahoma"/>
          <w:color w:val="000000"/>
          <w:sz w:val="20"/>
          <w:szCs w:val="20"/>
          <w:rtl/>
          <w:lang w:bidi="ar-SA"/>
        </w:rPr>
        <w:br/>
        <w:t>4- رئیس دیوان عالی کشور و داستان کل کشور به مأخذ بیست درصد (20%).</w:t>
      </w:r>
      <w:r w:rsidRPr="005E5AAA">
        <w:rPr>
          <w:rFonts w:ascii="Tahoma" w:eastAsia="Times New Roman" w:hAnsi="Tahoma" w:cs="Tahoma"/>
          <w:color w:val="000000"/>
          <w:sz w:val="20"/>
          <w:szCs w:val="20"/>
          <w:rtl/>
          <w:lang w:bidi="ar-SA"/>
        </w:rPr>
        <w:br/>
        <w:t>تبصره 4- تبصره‌های «1»، «2»، «3»، «4»، «5» و «6» ماده (109) در مورد مشمولین این ماده لازم‌الاجراء می‌باشد.</w:t>
      </w:r>
      <w:r w:rsidRPr="005E5AAA">
        <w:rPr>
          <w:rFonts w:ascii="Tahoma" w:eastAsia="Times New Roman" w:hAnsi="Tahoma" w:cs="Tahoma"/>
          <w:color w:val="000000"/>
          <w:sz w:val="20"/>
          <w:szCs w:val="20"/>
          <w:rtl/>
          <w:lang w:bidi="ar-SA"/>
        </w:rPr>
        <w:br/>
        <w:t>ماده 111- به منظور یکنواختی و هماهنگ سازی سایر حمایت‌های قانونی مشترکین کلیه صندوق‌های بازنشستگی دستگاه‌های اجرایی مشمول این قانون، بندهای زیر لازم‌الاجراء خواهد بود.</w:t>
      </w:r>
      <w:r w:rsidRPr="005E5AAA">
        <w:rPr>
          <w:rFonts w:ascii="Tahoma" w:eastAsia="Times New Roman" w:hAnsi="Tahoma" w:cs="Tahoma"/>
          <w:color w:val="000000"/>
          <w:sz w:val="20"/>
          <w:szCs w:val="20"/>
          <w:rtl/>
          <w:lang w:bidi="ar-SA"/>
        </w:rPr>
        <w:br/>
        <w:t>1- کلیه شاغلین و بازنشستگان مشترک صندوق‌های بازنشستگی می‌توانند والدین تحت تکفل خود را در صورتی که تحت پوشش هیچ یک از بیمه‌های خدمات درمانی نباشند، تحت پوشش بیمه خدمات درمانی خود قرار دهند.</w:t>
      </w:r>
      <w:r w:rsidRPr="005E5AAA">
        <w:rPr>
          <w:rFonts w:ascii="Tahoma" w:eastAsia="Times New Roman" w:hAnsi="Tahoma" w:cs="Tahoma"/>
          <w:color w:val="000000"/>
          <w:sz w:val="20"/>
          <w:szCs w:val="20"/>
          <w:rtl/>
          <w:lang w:bidi="ar-SA"/>
        </w:rPr>
        <w:br/>
        <w:t>2- فرزندان اناث مشروط بر آن که ورثه قانونی باشند، در صورت نداشتن شغل یا شوهر و فرزندان ذکور مشروط بر آن که ورثه قانونی باشند تا بیست سالگی و در صورت اشتغال به تحصیلات دانشگاهی تا بیست و پنج سالگی از کمک هزینه اولاد،بیمه و یا مستمری والدین خود برخوردار می‌گردند.</w:t>
      </w:r>
      <w:r w:rsidRPr="005E5AAA">
        <w:rPr>
          <w:rFonts w:ascii="Tahoma" w:eastAsia="Times New Roman" w:hAnsi="Tahoma" w:cs="Tahoma"/>
          <w:color w:val="000000"/>
          <w:sz w:val="20"/>
          <w:szCs w:val="20"/>
          <w:rtl/>
          <w:lang w:bidi="ar-SA"/>
        </w:rPr>
        <w:br/>
        <w:t>ماده 112- سازمان مدیریت و برنامه‌ریزی کشور و وزارت رفاه و تامین اجتماعی مکلفند، آئین نامه نحوه تطبیق و تعیین حقوق بازنشستگان، موظفین یا مستمری‌بگیران آن دسته از دستگاه‌های اجرائی که مشمول قانون نظام هماهنگ پرداخت مصوب 1370 نبوده‌اند را با جدول بند «الف» ماده (109) این قانون و احکام مربوط تهیه و حداکثر ظرف مدت سه ماه از تاریخ تصویب این قانون به تصویب هیات وزیران برسانند.</w:t>
      </w:r>
      <w:r w:rsidRPr="005E5AAA">
        <w:rPr>
          <w:rFonts w:ascii="Tahoma" w:eastAsia="Times New Roman" w:hAnsi="Tahoma" w:cs="Tahoma"/>
          <w:color w:val="000000"/>
          <w:sz w:val="20"/>
          <w:szCs w:val="20"/>
          <w:rtl/>
          <w:lang w:bidi="ar-SA"/>
        </w:rPr>
        <w:br/>
        <w:t>ماده 113- دولت مکلف است تا پایان قانون برنامه چهارم توسعه اقتصادی، اجتماعی و فرهنگی جمهوری اسلامی ایران در خصوص تجمیع کلیه صندوق‌های بازنشستگی اعم از کشوری و تامین اجتماعی در سازمان تامین اجتماعی اقدامات قانونی لازم را به عمل آورد.</w:t>
      </w:r>
      <w:r w:rsidRPr="005E5AAA">
        <w:rPr>
          <w:rFonts w:ascii="Tahoma" w:eastAsia="Times New Roman" w:hAnsi="Tahoma" w:cs="Tahoma"/>
          <w:color w:val="000000"/>
          <w:sz w:val="20"/>
          <w:szCs w:val="20"/>
          <w:rtl/>
          <w:lang w:bidi="ar-SA"/>
        </w:rPr>
        <w:br/>
        <w:t>فصل چهاردهم - شورای عالی اداری و شورای توسعه مدیریت و سرمایه انسانی</w:t>
      </w:r>
      <w:r w:rsidRPr="005E5AAA">
        <w:rPr>
          <w:rFonts w:ascii="Tahoma" w:eastAsia="Times New Roman" w:hAnsi="Tahoma" w:cs="Tahoma"/>
          <w:color w:val="000000"/>
          <w:sz w:val="20"/>
          <w:szCs w:val="20"/>
          <w:rtl/>
          <w:lang w:bidi="ar-SA"/>
        </w:rPr>
        <w:br/>
        <w:t>ماده 114- به منظور ایجاد تحول در نظام اداری کشور در ابعاد، نقش و اندازه دولت، ساختار تشکیلاتی و نظام‌های استخدامیف‌مدیریت منابع انسانی، روش‌های انجام کار و فناوری اداری و ارتقاء و حفظ کرامت مردم و نیل به نظام اداری و مدیریتی کارا، بهره‌ور و ارزش افزا، پاسخگو، شفاف و عاری از فساد و تبعیض، اثر بخش، نتیجه‌گرا و مردم‌سالار، شورای عالی اداری با ترکیب و اختیارات زیر تشکیل می‌گردد.</w:t>
      </w:r>
      <w:r w:rsidRPr="005E5AAA">
        <w:rPr>
          <w:rFonts w:ascii="Tahoma" w:eastAsia="Times New Roman" w:hAnsi="Tahoma" w:cs="Tahoma"/>
          <w:color w:val="000000"/>
          <w:sz w:val="20"/>
          <w:szCs w:val="20"/>
          <w:rtl/>
          <w:lang w:bidi="ar-SA"/>
        </w:rPr>
        <w:br/>
        <w:t>اعضاء شورای یاد شده عبارتند از:</w:t>
      </w:r>
      <w:r w:rsidRPr="005E5AAA">
        <w:rPr>
          <w:rFonts w:ascii="Tahoma" w:eastAsia="Times New Roman" w:hAnsi="Tahoma" w:cs="Tahoma"/>
          <w:color w:val="000000"/>
          <w:sz w:val="20"/>
          <w:szCs w:val="20"/>
          <w:rtl/>
          <w:lang w:bidi="ar-SA"/>
        </w:rPr>
        <w:br/>
        <w:t>1- رئیس جمهور (رئیس شورا) که در غیاب او معاون اول وی ریاست شورا را بر عهده خواهد داشت.</w:t>
      </w:r>
      <w:r w:rsidRPr="005E5AAA">
        <w:rPr>
          <w:rFonts w:ascii="Tahoma" w:eastAsia="Times New Roman" w:hAnsi="Tahoma" w:cs="Tahoma"/>
          <w:color w:val="000000"/>
          <w:sz w:val="20"/>
          <w:szCs w:val="20"/>
          <w:rtl/>
          <w:lang w:bidi="ar-SA"/>
        </w:rPr>
        <w:br/>
        <w:t>2- رئیس سازمان مدیریت و برنامه‌ریزی کشور (عضو و دبیر شورا).</w:t>
      </w:r>
      <w:r w:rsidRPr="005E5AAA">
        <w:rPr>
          <w:rFonts w:ascii="Tahoma" w:eastAsia="Times New Roman" w:hAnsi="Tahoma" w:cs="Tahoma"/>
          <w:color w:val="000000"/>
          <w:sz w:val="20"/>
          <w:szCs w:val="20"/>
          <w:rtl/>
          <w:lang w:bidi="ar-SA"/>
        </w:rPr>
        <w:br/>
        <w:t>3- وزراء آموزش و پرورش، بهداشت، درمان و آموزش پزشکی و کار و امور اجتماعی و سه نفر از وزراء بخش‌های دیگر به انتخاب هیات وزیران.</w:t>
      </w:r>
      <w:r w:rsidRPr="005E5AAA">
        <w:rPr>
          <w:rFonts w:ascii="Tahoma" w:eastAsia="Times New Roman" w:hAnsi="Tahoma" w:cs="Tahoma"/>
          <w:color w:val="000000"/>
          <w:sz w:val="20"/>
          <w:szCs w:val="20"/>
          <w:rtl/>
          <w:lang w:bidi="ar-SA"/>
        </w:rPr>
        <w:br/>
        <w:t>4- وزیر یا رئیس دستگاه مستقل ذی‌ربط حسب مورد.</w:t>
      </w:r>
      <w:r w:rsidRPr="005E5AAA">
        <w:rPr>
          <w:rFonts w:ascii="Tahoma" w:eastAsia="Times New Roman" w:hAnsi="Tahoma" w:cs="Tahoma"/>
          <w:color w:val="000000"/>
          <w:sz w:val="20"/>
          <w:szCs w:val="20"/>
          <w:rtl/>
          <w:lang w:bidi="ar-SA"/>
        </w:rPr>
        <w:br/>
        <w:t>5- دو نفر از استانداران به انتخاب استانداران سراسر کشور.</w:t>
      </w:r>
      <w:r w:rsidRPr="005E5AAA">
        <w:rPr>
          <w:rFonts w:ascii="Tahoma" w:eastAsia="Times New Roman" w:hAnsi="Tahoma" w:cs="Tahoma"/>
          <w:color w:val="000000"/>
          <w:sz w:val="20"/>
          <w:szCs w:val="20"/>
          <w:rtl/>
          <w:lang w:bidi="ar-SA"/>
        </w:rPr>
        <w:br/>
        <w:t>6- دو نفر صاحب نظر در رشته حقوق اداری و مدیریت به انتخاب رئیس جمهور.</w:t>
      </w:r>
      <w:r w:rsidRPr="005E5AAA">
        <w:rPr>
          <w:rFonts w:ascii="Tahoma" w:eastAsia="Times New Roman" w:hAnsi="Tahoma" w:cs="Tahoma"/>
          <w:color w:val="000000"/>
          <w:sz w:val="20"/>
          <w:szCs w:val="20"/>
          <w:rtl/>
          <w:lang w:bidi="ar-SA"/>
        </w:rPr>
        <w:br/>
        <w:t>7- دو نفر از نمایندگان مجلس شورای اسلامی به انتخاب مجلس شورای اسلامی به عنوان ناظر.</w:t>
      </w:r>
      <w:r w:rsidRPr="005E5AAA">
        <w:rPr>
          <w:rFonts w:ascii="Tahoma" w:eastAsia="Times New Roman" w:hAnsi="Tahoma" w:cs="Tahoma"/>
          <w:color w:val="000000"/>
          <w:sz w:val="20"/>
          <w:szCs w:val="20"/>
          <w:rtl/>
          <w:lang w:bidi="ar-SA"/>
        </w:rPr>
        <w:br/>
        <w:t>دبیرخانه شورا در سازمان مدیریت و برنامه‌ریزی کشور خواهد بود و سازمان مسوول نظارت بر حسن اجراء تصمیمات مربوط می‌باشد.</w:t>
      </w:r>
      <w:r w:rsidRPr="005E5AAA">
        <w:rPr>
          <w:rFonts w:ascii="Tahoma" w:eastAsia="Times New Roman" w:hAnsi="Tahoma" w:cs="Tahoma"/>
          <w:color w:val="000000"/>
          <w:sz w:val="20"/>
          <w:szCs w:val="20"/>
          <w:rtl/>
          <w:lang w:bidi="ar-SA"/>
        </w:rPr>
        <w:br/>
        <w:t>مصوبات این شورا پس از تایید رئیس جمهور لازم‌الاجراء است.</w:t>
      </w:r>
      <w:r w:rsidRPr="005E5AAA">
        <w:rPr>
          <w:rFonts w:ascii="Tahoma" w:eastAsia="Times New Roman" w:hAnsi="Tahoma" w:cs="Tahoma"/>
          <w:color w:val="000000"/>
          <w:sz w:val="20"/>
          <w:szCs w:val="20"/>
          <w:rtl/>
          <w:lang w:bidi="ar-SA"/>
        </w:rPr>
        <w:br/>
        <w:t>ماده 115- وظایف و اختیارات شورای یاد شده به شرح زیر می‌باشد:</w:t>
      </w:r>
      <w:r w:rsidRPr="005E5AAA">
        <w:rPr>
          <w:rFonts w:ascii="Tahoma" w:eastAsia="Times New Roman" w:hAnsi="Tahoma" w:cs="Tahoma"/>
          <w:color w:val="000000"/>
          <w:sz w:val="20"/>
          <w:szCs w:val="20"/>
          <w:rtl/>
          <w:lang w:bidi="ar-SA"/>
        </w:rPr>
        <w:br/>
        <w:t>1- اصلاح ساختار تشکیلات دستگاه‌های اجرائی به استثناء دستگاه‌هایی که احکام آنها در قانون اساسی آمده و یا به امر امام خمینی (ره) و مقام معظم رهبری تاسیس شده است.</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lastRenderedPageBreak/>
        <w:t>2- تجدیدنظر در ساختار داخلی دستگاه‌های اجرائی به منظور ایجاد انسجام تشکیلاتی و حذف وظایف موازی، مشابه و تکراری.</w:t>
      </w:r>
      <w:r w:rsidRPr="005E5AAA">
        <w:rPr>
          <w:rFonts w:ascii="Tahoma" w:eastAsia="Times New Roman" w:hAnsi="Tahoma" w:cs="Tahoma"/>
          <w:color w:val="000000"/>
          <w:sz w:val="20"/>
          <w:szCs w:val="20"/>
          <w:rtl/>
          <w:lang w:bidi="ar-SA"/>
        </w:rPr>
        <w:br/>
        <w:t>3- تفکیک وظایف اجرائی از حوزه‌های ستادی دستگاه‌های اجرائی و محدود نمودن فعالیت‌ حوزه‌های ستادی به اعمال حاکمیت و امور مدیریتی و راهبردی، سیاستگذاری، برنامه‌ریزی، سازماندهی، نظارت و کنترل و انتقال وظایف اجرائی به واحدهای استانی، شهرستانی و سایر سطوح جغرافیایی و اصلاح ساختار تشکیلاتی متناسب با تغییرات به عمل آمده.</w:t>
      </w:r>
      <w:r w:rsidRPr="005E5AAA">
        <w:rPr>
          <w:rFonts w:ascii="Tahoma" w:eastAsia="Times New Roman" w:hAnsi="Tahoma" w:cs="Tahoma"/>
          <w:color w:val="000000"/>
          <w:sz w:val="20"/>
          <w:szCs w:val="20"/>
          <w:rtl/>
          <w:lang w:bidi="ar-SA"/>
        </w:rPr>
        <w:br/>
        <w:t>4- تنظیم دستورالعمل در مورد ادغام واحدهای استانی و شهرستانی وابسته به هر یک از وزارتخانه‌ها در یک واحد سازمانی.</w:t>
      </w:r>
      <w:r w:rsidRPr="005E5AAA">
        <w:rPr>
          <w:rFonts w:ascii="Tahoma" w:eastAsia="Times New Roman" w:hAnsi="Tahoma" w:cs="Tahoma"/>
          <w:color w:val="000000"/>
          <w:sz w:val="20"/>
          <w:szCs w:val="20"/>
          <w:rtl/>
          <w:lang w:bidi="ar-SA"/>
        </w:rPr>
        <w:br/>
        <w:t>5- بررسی تعیین نقش و اندازه دولت و اتخاذ ضوابط و سیاست‌های مناسب برای کوچک‌سازی دولت در چارچوب سیاست‌های کلان و قوانین مربوطه.</w:t>
      </w:r>
      <w:r w:rsidRPr="005E5AAA">
        <w:rPr>
          <w:rFonts w:ascii="Tahoma" w:eastAsia="Times New Roman" w:hAnsi="Tahoma" w:cs="Tahoma"/>
          <w:color w:val="000000"/>
          <w:sz w:val="20"/>
          <w:szCs w:val="20"/>
          <w:rtl/>
          <w:lang w:bidi="ar-SA"/>
        </w:rPr>
        <w:br/>
        <w:t>6- بررسی و موافقت با ایجاد هر نوع دستگاه اجرایی قبل از ارائه به مراجع ذی‌ربس مذکور در این قانون.</w:t>
      </w:r>
      <w:r w:rsidRPr="005E5AAA">
        <w:rPr>
          <w:rFonts w:ascii="Tahoma" w:eastAsia="Times New Roman" w:hAnsi="Tahoma" w:cs="Tahoma"/>
          <w:color w:val="000000"/>
          <w:sz w:val="20"/>
          <w:szCs w:val="20"/>
          <w:rtl/>
          <w:lang w:bidi="ar-SA"/>
        </w:rPr>
        <w:br/>
        <w:t>7- بازنگری و اصلاح نظام تصمیم‌گیری شوراها و کمیته‌های کشور به نحوی که ضمن ارتقاء کیفی و کوتاه نمودن مراحل آن مراجع و نهادهای تصمیم‌گیرنده موازی و غیر ضرور حذف شوند.</w:t>
      </w:r>
      <w:r w:rsidRPr="005E5AAA">
        <w:rPr>
          <w:rFonts w:ascii="Tahoma" w:eastAsia="Times New Roman" w:hAnsi="Tahoma" w:cs="Tahoma"/>
          <w:color w:val="000000"/>
          <w:sz w:val="20"/>
          <w:szCs w:val="20"/>
          <w:rtl/>
          <w:lang w:bidi="ar-SA"/>
        </w:rPr>
        <w:br/>
        <w:t>8- تدوین مقررات لازم برای اجراء صحیح احکام این قانون.</w:t>
      </w:r>
      <w:r w:rsidRPr="005E5AAA">
        <w:rPr>
          <w:rFonts w:ascii="Tahoma" w:eastAsia="Times New Roman" w:hAnsi="Tahoma" w:cs="Tahoma"/>
          <w:color w:val="000000"/>
          <w:sz w:val="20"/>
          <w:szCs w:val="20"/>
          <w:rtl/>
          <w:lang w:bidi="ar-SA"/>
        </w:rPr>
        <w:br/>
        <w:t>9- شناسایی و واگذاری وظایف، امور و فعالیت‌های قابل واگذاری دستگاه‌های اجرایی به شهرداری‌ها و بخش غیر دولتی با هدف رهاسازی دولت از تصدی‌های غیر ضرور و همچنین تعیین نحوه ارتباط و تنظیم مناسبات نظام اداری با شوراهای اسلامی روستا، بخش و شهر، شهرستان و استان.</w:t>
      </w:r>
      <w:r w:rsidRPr="005E5AAA">
        <w:rPr>
          <w:rFonts w:ascii="Tahoma" w:eastAsia="Times New Roman" w:hAnsi="Tahoma" w:cs="Tahoma"/>
          <w:color w:val="000000"/>
          <w:sz w:val="20"/>
          <w:szCs w:val="20"/>
          <w:rtl/>
          <w:lang w:bidi="ar-SA"/>
        </w:rPr>
        <w:br/>
        <w:t>10- اصلاح و مهندسی مجدد سیستم‌ها، روش‌ها و رویه‌های مورد عمل در دستگاه‌های اجرایی با گرایش ساده‌سازی مراحل انجام کار،‌خودکارسازی عملیات و کاهش میزان ارتباط کارمندان با مراجعه‌کنندگان، افزایش رضایت مراجعان، کاهش هزینه‌های اداری و اقتصادی نمودن فعالیت‌ها.</w:t>
      </w:r>
      <w:r w:rsidRPr="005E5AAA">
        <w:rPr>
          <w:rFonts w:ascii="Tahoma" w:eastAsia="Times New Roman" w:hAnsi="Tahoma" w:cs="Tahoma"/>
          <w:color w:val="000000"/>
          <w:sz w:val="20"/>
          <w:szCs w:val="20"/>
          <w:rtl/>
          <w:lang w:bidi="ar-SA"/>
        </w:rPr>
        <w:br/>
        <w:t>11- تصویب طرح‌های لازم برای ارتقاء بهره وری و کارآیی نیروی انسانی و مدیریت دستگاه‌های اجرائی.</w:t>
      </w:r>
      <w:r w:rsidRPr="005E5AAA">
        <w:rPr>
          <w:rFonts w:ascii="Tahoma" w:eastAsia="Times New Roman" w:hAnsi="Tahoma" w:cs="Tahoma"/>
          <w:color w:val="000000"/>
          <w:sz w:val="20"/>
          <w:szCs w:val="20"/>
          <w:rtl/>
          <w:lang w:bidi="ar-SA"/>
        </w:rPr>
        <w:br/>
        <w:t>12- تصویب مقررات لازم در جهت بهینه سازی ساختار، ترکیب و توزیع نیروی انسانی بخش دولتی.</w:t>
      </w:r>
      <w:r w:rsidRPr="005E5AAA">
        <w:rPr>
          <w:rFonts w:ascii="Tahoma" w:eastAsia="Times New Roman" w:hAnsi="Tahoma" w:cs="Tahoma"/>
          <w:color w:val="000000"/>
          <w:sz w:val="20"/>
          <w:szCs w:val="20"/>
          <w:rtl/>
          <w:lang w:bidi="ar-SA"/>
        </w:rPr>
        <w:br/>
        <w:t>13- تصویب دستور العمل‌های مربوط به تعیین تکلیف نیروی انسانی دستگاههای که ادغام، منحل، واگذار و یا وظایف آنها به دیگر دستگاهها منتقل می‌شود.</w:t>
      </w:r>
      <w:r w:rsidRPr="005E5AAA">
        <w:rPr>
          <w:rFonts w:ascii="Tahoma" w:eastAsia="Times New Roman" w:hAnsi="Tahoma" w:cs="Tahoma"/>
          <w:color w:val="000000"/>
          <w:sz w:val="20"/>
          <w:szCs w:val="20"/>
          <w:rtl/>
          <w:lang w:bidi="ar-SA"/>
        </w:rPr>
        <w:br/>
        <w:t>14- تصویب دستور العمل ناظر بر بهره برداری مطلوب از فضاها و تجهیزات و وسائل نقلیه اداری، جابه جایی و تامین ساختمانها اداری.</w:t>
      </w:r>
      <w:r w:rsidRPr="005E5AAA">
        <w:rPr>
          <w:rFonts w:ascii="Tahoma" w:eastAsia="Times New Roman" w:hAnsi="Tahoma" w:cs="Tahoma"/>
          <w:color w:val="000000"/>
          <w:sz w:val="20"/>
          <w:szCs w:val="20"/>
          <w:rtl/>
          <w:lang w:bidi="ar-SA"/>
        </w:rPr>
        <w:br/>
        <w:t>15- پیشنهاد منابع مورد نیاز برای تحقق برنامه‌های تحول نظام اداری و طرحهای مصوب شورا که نیاز به منابع جدید دارد.</w:t>
      </w:r>
      <w:r w:rsidRPr="005E5AAA">
        <w:rPr>
          <w:rFonts w:ascii="Tahoma" w:eastAsia="Times New Roman" w:hAnsi="Tahoma" w:cs="Tahoma"/>
          <w:color w:val="000000"/>
          <w:sz w:val="20"/>
          <w:szCs w:val="20"/>
          <w:rtl/>
          <w:lang w:bidi="ar-SA"/>
        </w:rPr>
        <w:br/>
        <w:t>تبصره - ایجاد هر گونه دستگاهای اجرائی جدید براساس پیشنهاد دستگاههای ذی ربط موکول به تائید شورای عالی اداری و تصویب هیات وزیران و با تصویب مجلس شورای اسلامی خواهد بود.</w:t>
      </w:r>
      <w:r w:rsidRPr="005E5AAA">
        <w:rPr>
          <w:rFonts w:ascii="Tahoma" w:eastAsia="Times New Roman" w:hAnsi="Tahoma" w:cs="Tahoma"/>
          <w:color w:val="000000"/>
          <w:sz w:val="20"/>
          <w:szCs w:val="20"/>
          <w:rtl/>
          <w:lang w:bidi="ar-SA"/>
        </w:rPr>
        <w:br/>
        <w:t>ماده 116 - شورای توسعه مدیریت و سرمایه انسانی که در این قانون شورای توسعه مدیریت نامیده می‌شود برای انجام وظایف ذیل و با ترکیب مذکور در این ماده تشکیل می‌گردد.</w:t>
      </w:r>
      <w:r w:rsidRPr="005E5AAA">
        <w:rPr>
          <w:rFonts w:ascii="Tahoma" w:eastAsia="Times New Roman" w:hAnsi="Tahoma" w:cs="Tahoma"/>
          <w:color w:val="000000"/>
          <w:sz w:val="20"/>
          <w:szCs w:val="20"/>
          <w:rtl/>
          <w:lang w:bidi="ar-SA"/>
        </w:rPr>
        <w:br/>
        <w:t>الف- ترکیب شورا:</w:t>
      </w:r>
      <w:r w:rsidRPr="005E5AAA">
        <w:rPr>
          <w:rFonts w:ascii="Tahoma" w:eastAsia="Times New Roman" w:hAnsi="Tahoma" w:cs="Tahoma"/>
          <w:color w:val="000000"/>
          <w:sz w:val="20"/>
          <w:szCs w:val="20"/>
          <w:rtl/>
          <w:lang w:bidi="ar-SA"/>
        </w:rPr>
        <w:br/>
        <w:t>1- رئیس سازمان مدیریت و برنامه ریزی کشور (رئیس شورا)</w:t>
      </w:r>
      <w:r w:rsidRPr="005E5AAA">
        <w:rPr>
          <w:rFonts w:ascii="Tahoma" w:eastAsia="Times New Roman" w:hAnsi="Tahoma" w:cs="Tahoma"/>
          <w:color w:val="000000"/>
          <w:sz w:val="20"/>
          <w:szCs w:val="20"/>
          <w:rtl/>
          <w:lang w:bidi="ar-SA"/>
        </w:rPr>
        <w:br/>
        <w:t>2- دو نفر از معاونین شاغل با تجربه مرتبط وزارتخانه‌ها به مدت چهار سال.</w:t>
      </w:r>
      <w:r w:rsidRPr="005E5AAA">
        <w:rPr>
          <w:rFonts w:ascii="Tahoma" w:eastAsia="Times New Roman" w:hAnsi="Tahoma" w:cs="Tahoma"/>
          <w:color w:val="000000"/>
          <w:sz w:val="20"/>
          <w:szCs w:val="20"/>
          <w:rtl/>
          <w:lang w:bidi="ar-SA"/>
        </w:rPr>
        <w:br/>
        <w:t>3- دو نفر صاحب نظر در زمینه مدیریت و حقوق اداری به مدت چهال سال.</w:t>
      </w:r>
      <w:r w:rsidRPr="005E5AAA">
        <w:rPr>
          <w:rFonts w:ascii="Tahoma" w:eastAsia="Times New Roman" w:hAnsi="Tahoma" w:cs="Tahoma"/>
          <w:color w:val="000000"/>
          <w:sz w:val="20"/>
          <w:szCs w:val="20"/>
          <w:rtl/>
          <w:lang w:bidi="ar-SA"/>
        </w:rPr>
        <w:br/>
        <w:t>4- یک نفر از معاونین تخصصی سازمان مدیریت و برنامه ریزی کشور.</w:t>
      </w:r>
      <w:r w:rsidRPr="005E5AAA">
        <w:rPr>
          <w:rFonts w:ascii="Tahoma" w:eastAsia="Times New Roman" w:hAnsi="Tahoma" w:cs="Tahoma"/>
          <w:color w:val="000000"/>
          <w:sz w:val="20"/>
          <w:szCs w:val="20"/>
          <w:rtl/>
          <w:lang w:bidi="ar-SA"/>
        </w:rPr>
        <w:br/>
        <w:t>5- یک نفر از اعضاء کمیسیون اجتماعی مجلس شورای اسلامی با معرفی کمیسیون به تصویب مجلس شوریا اسلامی به عنوان ناظر.</w:t>
      </w:r>
      <w:r w:rsidRPr="005E5AAA">
        <w:rPr>
          <w:rFonts w:ascii="Tahoma" w:eastAsia="Times New Roman" w:hAnsi="Tahoma" w:cs="Tahoma"/>
          <w:color w:val="000000"/>
          <w:sz w:val="20"/>
          <w:szCs w:val="20"/>
          <w:rtl/>
          <w:lang w:bidi="ar-SA"/>
        </w:rPr>
        <w:br/>
        <w:t>6- معاون ذی ربط سازمان مدیریت و برنامه ریزی کشور به عنوان دبیر شورا.</w:t>
      </w:r>
      <w:r w:rsidRPr="005E5AAA">
        <w:rPr>
          <w:rFonts w:ascii="Tahoma" w:eastAsia="Times New Roman" w:hAnsi="Tahoma" w:cs="Tahoma"/>
          <w:color w:val="000000"/>
          <w:sz w:val="20"/>
          <w:szCs w:val="20"/>
          <w:rtl/>
          <w:lang w:bidi="ar-SA"/>
        </w:rPr>
        <w:br/>
        <w:t>اعضا مذکور در بندهای 2 و 3 و 4 بنا به پیشنهاد رئیس سازمان و تائید رئیس جمهور انتخاب می‌گردند.</w:t>
      </w:r>
      <w:r w:rsidRPr="005E5AAA">
        <w:rPr>
          <w:rFonts w:ascii="Tahoma" w:eastAsia="Times New Roman" w:hAnsi="Tahoma" w:cs="Tahoma"/>
          <w:color w:val="000000"/>
          <w:sz w:val="20"/>
          <w:szCs w:val="20"/>
          <w:rtl/>
          <w:lang w:bidi="ar-SA"/>
        </w:rPr>
        <w:br/>
        <w:t>7- وزیر کار و امور اجتماعی.</w:t>
      </w:r>
      <w:r w:rsidRPr="005E5AAA">
        <w:rPr>
          <w:rFonts w:ascii="Tahoma" w:eastAsia="Times New Roman" w:hAnsi="Tahoma" w:cs="Tahoma"/>
          <w:color w:val="000000"/>
          <w:sz w:val="20"/>
          <w:szCs w:val="20"/>
          <w:rtl/>
          <w:lang w:bidi="ar-SA"/>
        </w:rPr>
        <w:br/>
        <w:t>ب- وظایف و اختیارات.</w:t>
      </w:r>
      <w:r w:rsidRPr="005E5AAA">
        <w:rPr>
          <w:rFonts w:ascii="Tahoma" w:eastAsia="Times New Roman" w:hAnsi="Tahoma" w:cs="Tahoma"/>
          <w:color w:val="000000"/>
          <w:sz w:val="20"/>
          <w:szCs w:val="20"/>
          <w:rtl/>
          <w:lang w:bidi="ar-SA"/>
        </w:rPr>
        <w:br/>
        <w:t>1- وظایف اختیارات:</w:t>
      </w:r>
      <w:r w:rsidRPr="005E5AAA">
        <w:rPr>
          <w:rFonts w:ascii="Tahoma" w:eastAsia="Times New Roman" w:hAnsi="Tahoma" w:cs="Tahoma"/>
          <w:color w:val="000000"/>
          <w:sz w:val="20"/>
          <w:szCs w:val="20"/>
          <w:rtl/>
          <w:lang w:bidi="ar-SA"/>
        </w:rPr>
        <w:br/>
        <w:t>2- بررسی و تصویب شرایط احراز رشته‌های شغلی و نحوه تخصیص آنها به طبقات جداوال حقوق.</w:t>
      </w:r>
      <w:r w:rsidRPr="005E5AAA">
        <w:rPr>
          <w:rFonts w:ascii="Tahoma" w:eastAsia="Times New Roman" w:hAnsi="Tahoma" w:cs="Tahoma"/>
          <w:color w:val="000000"/>
          <w:sz w:val="20"/>
          <w:szCs w:val="20"/>
          <w:rtl/>
          <w:lang w:bidi="ar-SA"/>
        </w:rPr>
        <w:br/>
        <w:t>3- بررسی و تصویب دستور العملها و رویه‌هایی که به موجب این قانون در صلاحیت شورا قرار می‌گیرد.</w:t>
      </w:r>
      <w:r w:rsidRPr="005E5AAA">
        <w:rPr>
          <w:rFonts w:ascii="Tahoma" w:eastAsia="Times New Roman" w:hAnsi="Tahoma" w:cs="Tahoma"/>
          <w:color w:val="000000"/>
          <w:sz w:val="20"/>
          <w:szCs w:val="20"/>
          <w:rtl/>
          <w:lang w:bidi="ar-SA"/>
        </w:rPr>
        <w:br/>
      </w:r>
      <w:r w:rsidRPr="005E5AAA">
        <w:rPr>
          <w:rFonts w:ascii="Tahoma" w:eastAsia="Times New Roman" w:hAnsi="Tahoma" w:cs="Tahoma"/>
          <w:color w:val="000000"/>
          <w:sz w:val="20"/>
          <w:szCs w:val="20"/>
          <w:rtl/>
          <w:lang w:bidi="ar-SA"/>
        </w:rPr>
        <w:lastRenderedPageBreak/>
        <w:t>4- هماهنگی در اظهار نظر و پاسخگویی به استعاملات و ابهامات اداری و استخدامی دستگاههای اجرائی در اجراء مفاد این قانون.</w:t>
      </w:r>
      <w:r w:rsidRPr="005E5AAA">
        <w:rPr>
          <w:rFonts w:ascii="Tahoma" w:eastAsia="Times New Roman" w:hAnsi="Tahoma" w:cs="Tahoma"/>
          <w:color w:val="000000"/>
          <w:sz w:val="20"/>
          <w:szCs w:val="20"/>
          <w:rtl/>
          <w:lang w:bidi="ar-SA"/>
        </w:rPr>
        <w:br/>
        <w:t>5- ایجاد رویه‌های واحدی اداری و استخدامی در چهارچوب مقررات این قانون.</w:t>
      </w:r>
      <w:r w:rsidRPr="005E5AAA">
        <w:rPr>
          <w:rFonts w:ascii="Tahoma" w:eastAsia="Times New Roman" w:hAnsi="Tahoma" w:cs="Tahoma"/>
          <w:color w:val="000000"/>
          <w:sz w:val="20"/>
          <w:szCs w:val="20"/>
          <w:rtl/>
          <w:lang w:bidi="ar-SA"/>
        </w:rPr>
        <w:br/>
        <w:t>6- اتخاذ تصمیم در خصوص از کار افتادگی و فوت به سبب انجام وظیفه و سایر امور مربوط، برای کارمندانی که تابع صندوق بازنشستگی کشوری می‌باشند</w:t>
      </w:r>
      <w:r w:rsidRPr="005E5AAA">
        <w:rPr>
          <w:rFonts w:ascii="Tahoma" w:eastAsia="Times New Roman" w:hAnsi="Tahoma" w:cs="Tahoma"/>
          <w:color w:val="000000"/>
          <w:sz w:val="20"/>
          <w:szCs w:val="20"/>
          <w:rtl/>
          <w:lang w:bidi="ar-SA"/>
        </w:rPr>
        <w:br/>
        <w:t>7- سایر مواردی که از طرف رئیس سازمان مدیریت و برنامه رزی کشور و یا وزراء در ارتباط با تعهدات این قانون برای کسب نظر مشورتی ارجاع می‌شود.</w:t>
      </w:r>
      <w:r w:rsidRPr="005E5AAA">
        <w:rPr>
          <w:rFonts w:ascii="Tahoma" w:eastAsia="Times New Roman" w:hAnsi="Tahoma" w:cs="Tahoma"/>
          <w:color w:val="000000"/>
          <w:sz w:val="20"/>
          <w:szCs w:val="20"/>
          <w:rtl/>
          <w:lang w:bidi="ar-SA"/>
        </w:rPr>
        <w:br/>
        <w:t>8- آئین نامه نحوه اداری شورای تخصصی با پیشنهاد سازمان مدیریت به تصویب هیات وزیران می‌رسد.</w:t>
      </w:r>
      <w:r w:rsidRPr="005E5AAA">
        <w:rPr>
          <w:rFonts w:ascii="Tahoma" w:eastAsia="Times New Roman" w:hAnsi="Tahoma" w:cs="Tahoma"/>
          <w:color w:val="000000"/>
          <w:sz w:val="20"/>
          <w:szCs w:val="20"/>
          <w:rtl/>
          <w:lang w:bidi="ar-SA"/>
        </w:rPr>
        <w:br/>
        <w:t>9- سایر وظایفی که طبق قانون به عهده شورای امور اداری و استخدامی کشور بوده است با تائید رئیس جمهور.</w:t>
      </w:r>
      <w:r w:rsidRPr="005E5AAA">
        <w:rPr>
          <w:rFonts w:ascii="Tahoma" w:eastAsia="Times New Roman" w:hAnsi="Tahoma" w:cs="Tahoma"/>
          <w:color w:val="000000"/>
          <w:sz w:val="20"/>
          <w:szCs w:val="20"/>
          <w:rtl/>
          <w:lang w:bidi="ar-SA"/>
        </w:rPr>
        <w:br/>
        <w:t>تصمیمات این شورا پس از تائید رئیس جمهور برای دستگاههای مشمول این قانون لازم الاجرا است.</w:t>
      </w:r>
      <w:r w:rsidRPr="005E5AAA">
        <w:rPr>
          <w:rFonts w:ascii="Tahoma" w:eastAsia="Times New Roman" w:hAnsi="Tahoma" w:cs="Tahoma"/>
          <w:color w:val="000000"/>
          <w:sz w:val="20"/>
          <w:szCs w:val="20"/>
          <w:rtl/>
          <w:lang w:bidi="ar-SA"/>
        </w:rPr>
        <w:br/>
        <w:t>فصل پانزدهم - مقررات مختلف</w:t>
      </w:r>
      <w:r w:rsidRPr="005E5AAA">
        <w:rPr>
          <w:rFonts w:ascii="Tahoma" w:eastAsia="Times New Roman" w:hAnsi="Tahoma" w:cs="Tahoma"/>
          <w:color w:val="000000"/>
          <w:sz w:val="20"/>
          <w:szCs w:val="20"/>
          <w:rtl/>
          <w:lang w:bidi="ar-SA"/>
        </w:rPr>
        <w:br/>
      </w:r>
      <w:r w:rsidRPr="00017112">
        <w:rPr>
          <w:rFonts w:ascii="Tahoma" w:eastAsia="Times New Roman" w:hAnsi="Tahoma" w:cs="Tahoma"/>
          <w:color w:val="FF0000"/>
          <w:sz w:val="20"/>
          <w:szCs w:val="20"/>
          <w:rtl/>
          <w:lang w:bidi="ar-SA"/>
        </w:rPr>
        <w:t>ماده 117 - کلیه دستگاههای اجرائی به استثناء نهادها، موسسات و تشکیلات و سازمانهایی که زیر نظر مستقیم مقام معظم رهبری اداره می‌شوند، وزارت اطلاعات، نهادهای عمومی غیر دولتی که با تعریف مذکور در ماده 3 تطبیق دارند، اعضاء هیات علمی و قضاوت هیاتهای مستشاری دیوان محاسبات شورا نگهبان، مجمع تشخیص مصلحت نظام و مجلس خبرگان رهبری مشمول مقررات این قانون می‌شوند و در خصوص نیروهای نظامی و انتظامی مطابق نظر مقام معظم رهبری عمل می‌شود.</w:t>
      </w:r>
    </w:p>
    <w:p w:rsidR="005E5AAA" w:rsidRPr="005E5AAA" w:rsidRDefault="007E6486" w:rsidP="007E6486">
      <w:pPr>
        <w:spacing w:before="240" w:after="0" w:line="375" w:lineRule="atLeast"/>
        <w:ind w:left="60"/>
        <w:rPr>
          <w:rFonts w:ascii="Tahoma" w:eastAsia="Times New Roman" w:hAnsi="Tahoma" w:cs="Tahoma"/>
          <w:color w:val="000000"/>
          <w:sz w:val="21"/>
          <w:szCs w:val="21"/>
          <w:rtl/>
        </w:rPr>
      </w:pPr>
      <w:r w:rsidRPr="00C37070">
        <w:rPr>
          <w:rFonts w:ascii="Tahoma" w:eastAsia="Times New Roman" w:hAnsi="Tahoma" w:cs="Tahoma" w:hint="cs"/>
          <w:color w:val="2E74B5" w:themeColor="accent1" w:themeShade="BF"/>
          <w:sz w:val="20"/>
          <w:szCs w:val="20"/>
          <w:rtl/>
          <w:lang w:bidi="ar-SA"/>
        </w:rPr>
        <w:t>(</w:t>
      </w:r>
      <w:r w:rsidRPr="00C37070">
        <w:rPr>
          <w:rStyle w:val="Strong"/>
          <w:rFonts w:cs="Mitra" w:hint="cs"/>
          <w:color w:val="2E74B5" w:themeColor="accent1" w:themeShade="BF"/>
          <w:bdr w:val="none" w:sz="0" w:space="0" w:color="auto" w:frame="1"/>
          <w:shd w:val="clear" w:color="auto" w:fill="FFFFFF"/>
          <w:rtl/>
        </w:rPr>
        <w:t>پاورقی</w:t>
      </w:r>
      <w:r w:rsidRPr="00C37070">
        <w:rPr>
          <w:rStyle w:val="Strong"/>
          <w:rFonts w:cs="Mitra" w:hint="cs"/>
          <w:color w:val="2E74B5" w:themeColor="accent1" w:themeShade="BF"/>
          <w:bdr w:val="none" w:sz="0" w:space="0" w:color="auto" w:frame="1"/>
          <w:shd w:val="clear" w:color="auto" w:fill="FFFFFF"/>
        </w:rPr>
        <w:t>:</w:t>
      </w:r>
      <w:r w:rsidRPr="00C37070">
        <w:rPr>
          <w:rFonts w:cs="Mitra" w:hint="cs"/>
          <w:color w:val="2E74B5" w:themeColor="accent1" w:themeShade="BF"/>
        </w:rPr>
        <w:br/>
      </w:r>
      <w:r w:rsidRPr="00C37070">
        <w:rPr>
          <w:rFonts w:ascii="Tahoma" w:eastAsia="Times New Roman" w:hAnsi="Tahoma" w:cs="Tahoma" w:hint="cs"/>
          <w:color w:val="2E74B5" w:themeColor="accent1" w:themeShade="BF"/>
          <w:sz w:val="18"/>
          <w:szCs w:val="18"/>
          <w:lang w:bidi="ar-SA"/>
        </w:rPr>
        <w:t xml:space="preserve">1 . </w:t>
      </w:r>
      <w:r w:rsidRPr="00C37070">
        <w:rPr>
          <w:rFonts w:ascii="Tahoma" w:eastAsia="Times New Roman" w:hAnsi="Tahoma" w:cs="Tahoma" w:hint="cs"/>
          <w:color w:val="2E74B5" w:themeColor="accent1" w:themeShade="BF"/>
          <w:sz w:val="18"/>
          <w:szCs w:val="18"/>
          <w:rtl/>
          <w:lang w:bidi="ar-SA"/>
        </w:rPr>
        <w:t>ماده واحده- به موجب این قانون یک تبصره به عنوان تبصره «6» به ماده (117) قانون مدیریت خدمات کشوری به‌شرح ذیل الحاق می‌شود</w:t>
      </w:r>
      <w:r w:rsidRPr="00C37070">
        <w:rPr>
          <w:rFonts w:ascii="Tahoma" w:eastAsia="Times New Roman" w:hAnsi="Tahoma" w:cs="Tahoma" w:hint="cs"/>
          <w:color w:val="2E74B5" w:themeColor="accent1" w:themeShade="BF"/>
          <w:sz w:val="18"/>
          <w:szCs w:val="18"/>
          <w:lang w:bidi="ar-SA"/>
        </w:rPr>
        <w:t>:</w:t>
      </w:r>
      <w:r w:rsidRPr="00C37070">
        <w:rPr>
          <w:rFonts w:ascii="Tahoma" w:eastAsia="Times New Roman" w:hAnsi="Tahoma" w:cs="Tahoma" w:hint="cs"/>
          <w:color w:val="2E74B5" w:themeColor="accent1" w:themeShade="BF"/>
          <w:sz w:val="18"/>
          <w:szCs w:val="18"/>
          <w:lang w:bidi="ar-SA"/>
        </w:rPr>
        <w:br/>
      </w:r>
      <w:r w:rsidRPr="00C37070">
        <w:rPr>
          <w:rFonts w:ascii="Tahoma" w:eastAsia="Times New Roman" w:hAnsi="Tahoma" w:cs="Tahoma" w:hint="cs"/>
          <w:color w:val="2E74B5" w:themeColor="accent1" w:themeShade="BF"/>
          <w:sz w:val="18"/>
          <w:szCs w:val="18"/>
          <w:rtl/>
          <w:lang w:bidi="ar-SA"/>
        </w:rPr>
        <w:t>تبصره «6»- از تاریخ تصویب این قانون شهرداری‌های کشور مشمول مقررات فصول دهم، یازدهم، دوازدهم و سیزدهم قانون میریت خدمات کشوری می‌شوند. بارمالی ناشی از اجرای این تبصره از محل منابع داخلی شهرداری‌ها تأمین می‌شود</w:t>
      </w:r>
      <w:r w:rsidRPr="00C37070">
        <w:rPr>
          <w:rFonts w:ascii="Tahoma" w:eastAsia="Times New Roman" w:hAnsi="Tahoma" w:cs="Tahoma" w:hint="cs"/>
          <w:color w:val="2E74B5" w:themeColor="accent1" w:themeShade="BF"/>
          <w:sz w:val="18"/>
          <w:szCs w:val="18"/>
          <w:lang w:bidi="ar-SA"/>
        </w:rPr>
        <w:t>.</w:t>
      </w:r>
      <w:r w:rsidRPr="00C37070">
        <w:rPr>
          <w:rFonts w:ascii="Tahoma" w:eastAsia="Times New Roman" w:hAnsi="Tahoma" w:cs="Tahoma" w:hint="cs"/>
          <w:color w:val="2E74B5" w:themeColor="accent1" w:themeShade="BF"/>
          <w:sz w:val="18"/>
          <w:szCs w:val="18"/>
          <w:rtl/>
          <w:lang w:bidi="ar-SA"/>
        </w:rPr>
        <w:t>)</w:t>
      </w:r>
      <w:r w:rsidR="005E5AAA" w:rsidRPr="00C37070">
        <w:rPr>
          <w:rFonts w:ascii="Tahoma" w:eastAsia="Times New Roman" w:hAnsi="Tahoma" w:cs="Tahoma"/>
          <w:color w:val="2E74B5" w:themeColor="accent1" w:themeShade="BF"/>
          <w:sz w:val="20"/>
          <w:szCs w:val="20"/>
          <w:rtl/>
          <w:lang w:bidi="ar-SA"/>
        </w:rPr>
        <w:br/>
      </w:r>
      <w:r w:rsidR="005E5AAA" w:rsidRPr="005E5AAA">
        <w:rPr>
          <w:rFonts w:ascii="Tahoma" w:eastAsia="Times New Roman" w:hAnsi="Tahoma" w:cs="Tahoma"/>
          <w:color w:val="000000"/>
          <w:sz w:val="20"/>
          <w:szCs w:val="20"/>
          <w:rtl/>
          <w:lang w:bidi="ar-SA"/>
        </w:rPr>
        <w:t>تبصره 1- حقوق و مزایای قضات تابع قانون نظام هماهنگ پرداخت کارمندان دولت مصوب 1370 می‌باشد و جدول موضوع ماده 14 قانون مذکور در خصوص اعداد مبنای گروه آنان به ترتیب به 12 و 200 افزایش می‌یابد.</w:t>
      </w:r>
      <w:r w:rsidR="005E5AAA" w:rsidRPr="005E5AAA">
        <w:rPr>
          <w:rFonts w:ascii="Tahoma" w:eastAsia="Times New Roman" w:hAnsi="Tahoma" w:cs="Tahoma"/>
          <w:color w:val="000000"/>
          <w:sz w:val="20"/>
          <w:szCs w:val="20"/>
          <w:rtl/>
          <w:lang w:bidi="ar-SA"/>
        </w:rPr>
        <w:br/>
        <w:t>تبصره 2 - به قضات نظامی سازمان قضائی نیروهای مسلح در مدتی که در پستهای قضایی انجام وظیفه می‌نمایند، معادل ما به التفاوت مجموع دریافتی آنان تا هشتاد درصد 80 درصد حقوق و مزایای مستمر قضاوت همتراز داداگستری فوق العاده ویژه پرداخت می‌گردد.</w:t>
      </w:r>
      <w:r w:rsidR="005E5AAA" w:rsidRPr="005E5AAA">
        <w:rPr>
          <w:rFonts w:ascii="Tahoma" w:eastAsia="Times New Roman" w:hAnsi="Tahoma" w:cs="Tahoma"/>
          <w:color w:val="000000"/>
          <w:sz w:val="20"/>
          <w:szCs w:val="20"/>
          <w:rtl/>
          <w:lang w:bidi="ar-SA"/>
        </w:rPr>
        <w:br/>
        <w:t>تبصره 3 - در صورت موافقت فرماندهی کل قوا برای برخورداری کارکنان نیروهای مسلح از مقررات فصل دهم و سیزدهم این قانون، حداقل و حداکثر دریافتی آنان با رعایت مقررات ماده 136 قانون آجا، امتیازات متعلقه به شغل و شاغل به توجه به کیفیت خاص خدمتی در نیروهای مسلح با ضریب 2/1 محاسبه و پرداخت می‌گردد.</w:t>
      </w:r>
      <w:r w:rsidR="005E5AAA" w:rsidRPr="005E5AAA">
        <w:rPr>
          <w:rFonts w:ascii="Tahoma" w:eastAsia="Times New Roman" w:hAnsi="Tahoma" w:cs="Tahoma"/>
          <w:color w:val="000000"/>
          <w:sz w:val="20"/>
          <w:szCs w:val="20"/>
          <w:rtl/>
          <w:lang w:bidi="ar-SA"/>
        </w:rPr>
        <w:br/>
        <w:t>کارمندان نیروهای انتظامی کماکان از فوق العاده سختی کار طبق مقررات استخدامی این نیرو علاوه بر فوق العاده‌های مذکور در فصل دهم این قانون برخوردار می‌باشند.</w:t>
      </w:r>
      <w:r w:rsidR="005E5AAA" w:rsidRPr="005E5AAA">
        <w:rPr>
          <w:rFonts w:ascii="Tahoma" w:eastAsia="Times New Roman" w:hAnsi="Tahoma" w:cs="Tahoma"/>
          <w:color w:val="000000"/>
          <w:sz w:val="20"/>
          <w:szCs w:val="20"/>
          <w:rtl/>
          <w:lang w:bidi="ar-SA"/>
        </w:rPr>
        <w:br/>
        <w:t>تبصره 4- کارمندانی که با رعایت ماده 124 مطابق قانون کار جمهوری اسلامی ایران در دستگاه‌های اجرائی اشتغال دارند از شمول این قانون مستثی می‌باشند.</w:t>
      </w:r>
      <w:r w:rsidR="005E5AAA" w:rsidRPr="005E5AAA">
        <w:rPr>
          <w:rFonts w:ascii="Tahoma" w:eastAsia="Times New Roman" w:hAnsi="Tahoma" w:cs="Tahoma"/>
          <w:color w:val="000000"/>
          <w:sz w:val="20"/>
          <w:szCs w:val="20"/>
          <w:rtl/>
          <w:lang w:bidi="ar-SA"/>
        </w:rPr>
        <w:br/>
        <w:t>تبصره 5- کارکنان سیاسی و کارمندان شاغل در پستهای سیاسی وزارت امور خارجه مشمول مقررات تشکیلات، استخدامی، مالی و انضباطی وزارت امور خارجه مصوب 1352 می‌باشند و کارمندان غیر سیاسی شاغل در پستهای پشتیبانی از این قانون تبعیت خواهند نمود.</w:t>
      </w:r>
      <w:r w:rsidR="005E5AAA" w:rsidRPr="005E5AAA">
        <w:rPr>
          <w:rFonts w:ascii="Tahoma" w:eastAsia="Times New Roman" w:hAnsi="Tahoma" w:cs="Tahoma"/>
          <w:color w:val="000000"/>
          <w:sz w:val="20"/>
          <w:szCs w:val="20"/>
          <w:rtl/>
          <w:lang w:bidi="ar-SA"/>
        </w:rPr>
        <w:br/>
        <w:t>ماده 118- دستگاههای اجرائی موظفند کلیه اطلاعات و اسناد و مدارک مربوط را در موارد لازم در اختیار سازمان قرار دهند و دستور العملهای این سازمان در چهارچوب مفاد این قانون و آئین نامه‌های مربوط برای کلیه دستگاههای اجرائی لازم الاجراء می‌باشد.</w:t>
      </w:r>
      <w:r w:rsidR="005E5AAA" w:rsidRPr="005E5AAA">
        <w:rPr>
          <w:rFonts w:ascii="Tahoma" w:eastAsia="Times New Roman" w:hAnsi="Tahoma" w:cs="Tahoma"/>
          <w:color w:val="000000"/>
          <w:sz w:val="20"/>
          <w:szCs w:val="20"/>
          <w:rtl/>
          <w:lang w:bidi="ar-SA"/>
        </w:rPr>
        <w:br/>
        <w:t>ماده 119- آئین نامه‌ها و دستور العملهای مربوط به اجراء مفاد این قانون حداکثر ظرف مدت یک سال (به اسثتناء مواردی که در این قانون برای آن زمان دیگری مشخص شده است) با پیشنهاد سازمان به تصویب هیات وزیران می‌رسد.</w:t>
      </w:r>
      <w:r w:rsidR="005E5AAA" w:rsidRPr="005E5AAA">
        <w:rPr>
          <w:rFonts w:ascii="Tahoma" w:eastAsia="Times New Roman" w:hAnsi="Tahoma" w:cs="Tahoma"/>
          <w:color w:val="000000"/>
          <w:sz w:val="20"/>
          <w:szCs w:val="20"/>
          <w:rtl/>
          <w:lang w:bidi="ar-SA"/>
        </w:rPr>
        <w:br/>
        <w:t>ماده 120- کارمندان رسمی در یکی از حالات ذیل قرار خواهند داشت:</w:t>
      </w:r>
      <w:r w:rsidR="005E5AAA" w:rsidRPr="005E5AAA">
        <w:rPr>
          <w:rFonts w:ascii="Tahoma" w:eastAsia="Times New Roman" w:hAnsi="Tahoma" w:cs="Tahoma"/>
          <w:color w:val="000000"/>
          <w:sz w:val="20"/>
          <w:szCs w:val="20"/>
          <w:rtl/>
          <w:lang w:bidi="ar-SA"/>
        </w:rPr>
        <w:br/>
        <w:t>الف- اشتغال در یکی از پستهای سازمانی.</w:t>
      </w:r>
      <w:r w:rsidR="005E5AAA" w:rsidRPr="005E5AAA">
        <w:rPr>
          <w:rFonts w:ascii="Tahoma" w:eastAsia="Times New Roman" w:hAnsi="Tahoma" w:cs="Tahoma"/>
          <w:color w:val="000000"/>
          <w:sz w:val="20"/>
          <w:szCs w:val="20"/>
          <w:rtl/>
          <w:lang w:bidi="ar-SA"/>
        </w:rPr>
        <w:br/>
        <w:t>ب- مرخصی استعلاجی، استحقاقی و بدون حقو</w:t>
      </w:r>
      <w:r w:rsidR="006844EC">
        <w:rPr>
          <w:rFonts w:ascii="Tahoma" w:eastAsia="Times New Roman" w:hAnsi="Tahoma" w:cs="Tahoma" w:hint="cs"/>
          <w:color w:val="000000"/>
          <w:sz w:val="20"/>
          <w:szCs w:val="20"/>
          <w:rtl/>
          <w:lang w:bidi="ar-SA"/>
        </w:rPr>
        <w:t>ق</w:t>
      </w:r>
      <w:r w:rsidR="005E5AAA" w:rsidRPr="005E5AAA">
        <w:rPr>
          <w:rFonts w:ascii="Tahoma" w:eastAsia="Times New Roman" w:hAnsi="Tahoma" w:cs="Tahoma"/>
          <w:color w:val="000000"/>
          <w:sz w:val="20"/>
          <w:szCs w:val="20"/>
          <w:rtl/>
          <w:lang w:bidi="ar-SA"/>
        </w:rPr>
        <w:t>.</w:t>
      </w:r>
      <w:r w:rsidR="005E5AAA" w:rsidRPr="005E5AAA">
        <w:rPr>
          <w:rFonts w:ascii="Tahoma" w:eastAsia="Times New Roman" w:hAnsi="Tahoma" w:cs="Tahoma"/>
          <w:color w:val="000000"/>
          <w:sz w:val="20"/>
          <w:szCs w:val="20"/>
          <w:rtl/>
          <w:lang w:bidi="ar-SA"/>
        </w:rPr>
        <w:br/>
        <w:t>ج- آماده به خدمت به موجب ماده 122 این قانون.</w:t>
      </w:r>
      <w:r w:rsidR="005E5AAA" w:rsidRPr="005E5AAA">
        <w:rPr>
          <w:rFonts w:ascii="Tahoma" w:eastAsia="Times New Roman" w:hAnsi="Tahoma" w:cs="Tahoma"/>
          <w:color w:val="000000"/>
          <w:sz w:val="20"/>
          <w:szCs w:val="20"/>
          <w:rtl/>
          <w:lang w:bidi="ar-SA"/>
        </w:rPr>
        <w:br/>
      </w:r>
      <w:r w:rsidR="005E5AAA" w:rsidRPr="005E5AAA">
        <w:rPr>
          <w:rFonts w:ascii="Tahoma" w:eastAsia="Times New Roman" w:hAnsi="Tahoma" w:cs="Tahoma"/>
          <w:color w:val="000000"/>
          <w:sz w:val="20"/>
          <w:szCs w:val="20"/>
          <w:rtl/>
          <w:lang w:bidi="ar-SA"/>
        </w:rPr>
        <w:lastRenderedPageBreak/>
        <w:t>د- انتقال یا ماموریت به دستگاههای اجرائی دیگر و یا ماموریت آموزشی برای طی دوره‌های آموزشی کوتاه مدت و یا کار آموزی.</w:t>
      </w:r>
      <w:r w:rsidR="005E5AAA" w:rsidRPr="005E5AAA">
        <w:rPr>
          <w:rFonts w:ascii="Tahoma" w:eastAsia="Times New Roman" w:hAnsi="Tahoma" w:cs="Tahoma"/>
          <w:color w:val="000000"/>
          <w:sz w:val="20"/>
          <w:szCs w:val="20"/>
          <w:rtl/>
          <w:lang w:bidi="ar-SA"/>
        </w:rPr>
        <w:br/>
        <w:t>ه- انفصل موقت یا دائم و یا اخراج به موجب احکام قطعی مراجع قضائی و یا هیاتهای رسیدگی به تخلفات اداری و یا احکام ماده 91 این قانون.</w:t>
      </w:r>
      <w:r w:rsidR="005E5AAA" w:rsidRPr="005E5AAA">
        <w:rPr>
          <w:rFonts w:ascii="Tahoma" w:eastAsia="Times New Roman" w:hAnsi="Tahoma" w:cs="Tahoma"/>
          <w:color w:val="000000"/>
          <w:sz w:val="20"/>
          <w:szCs w:val="20"/>
          <w:rtl/>
          <w:lang w:bidi="ar-SA"/>
        </w:rPr>
        <w:br/>
        <w:t>و- استعفاء و باز خریدی به موجب احکام مذکور در این قانون و قانون رسیدگی به تخلفات اداری.</w:t>
      </w:r>
      <w:r w:rsidR="005E5AAA" w:rsidRPr="005E5AAA">
        <w:rPr>
          <w:rFonts w:ascii="Tahoma" w:eastAsia="Times New Roman" w:hAnsi="Tahoma" w:cs="Tahoma"/>
          <w:color w:val="000000"/>
          <w:sz w:val="20"/>
          <w:szCs w:val="20"/>
          <w:rtl/>
          <w:lang w:bidi="ar-SA"/>
        </w:rPr>
        <w:br/>
        <w:t>ز- سایر حالات که در قانون رسیدگی به تخلفات اداری و سایر قوانین پیش بینی شده است.</w:t>
      </w:r>
      <w:r w:rsidR="005E5AAA" w:rsidRPr="005E5AAA">
        <w:rPr>
          <w:rFonts w:ascii="Tahoma" w:eastAsia="Times New Roman" w:hAnsi="Tahoma" w:cs="Tahoma"/>
          <w:color w:val="000000"/>
          <w:sz w:val="20"/>
          <w:szCs w:val="20"/>
          <w:rtl/>
          <w:lang w:bidi="ar-SA"/>
        </w:rPr>
        <w:br/>
      </w:r>
      <w:r w:rsidR="005E5AAA" w:rsidRPr="00371387">
        <w:rPr>
          <w:rFonts w:ascii="Tahoma" w:eastAsia="Times New Roman" w:hAnsi="Tahoma" w:cs="Tahoma"/>
          <w:color w:val="FF0000"/>
          <w:sz w:val="20"/>
          <w:szCs w:val="20"/>
          <w:rtl/>
          <w:lang w:bidi="ar-SA"/>
        </w:rPr>
        <w:t>ماده 121</w:t>
      </w:r>
      <w:r w:rsidR="005E5AAA" w:rsidRPr="005E5AAA">
        <w:rPr>
          <w:rFonts w:ascii="Tahoma" w:eastAsia="Times New Roman" w:hAnsi="Tahoma" w:cs="Tahoma"/>
          <w:color w:val="000000"/>
          <w:sz w:val="20"/>
          <w:szCs w:val="20"/>
          <w:rtl/>
          <w:lang w:bidi="ar-SA"/>
        </w:rPr>
        <w:t>- آئین نامه اجرائی نحوه انتقال و ماموریت کارمندان مشمول این قانون به سایر دستگاههای اجرائی و مرخصی بدون حقوق شامل نحوه احتساب سوابق خدمت و نحوه پرداخت حقوق و مزایا و ارتباط سازمانی و سایر موارد مربوط به رعایت مفاد این قانون به پیشنهاد سازمان به تصویب هیات وزیران می‌رسد.</w:t>
      </w:r>
      <w:r w:rsidR="005E5AAA" w:rsidRPr="005E5AAA">
        <w:rPr>
          <w:rFonts w:ascii="Tahoma" w:eastAsia="Times New Roman" w:hAnsi="Tahoma" w:cs="Tahoma"/>
          <w:color w:val="000000"/>
          <w:sz w:val="20"/>
          <w:szCs w:val="20"/>
          <w:rtl/>
          <w:lang w:bidi="ar-SA"/>
        </w:rPr>
        <w:br/>
        <w:t>ماده 122- کارمندان رسمی دستگاههای اجرائی در حالت زیر به صورت آماده به خدمت، که مدت آن حداکثر یک سال خواهد بود در می‌آیند.</w:t>
      </w:r>
      <w:r w:rsidR="005E5AAA" w:rsidRPr="005E5AAA">
        <w:rPr>
          <w:rFonts w:ascii="Tahoma" w:eastAsia="Times New Roman" w:hAnsi="Tahoma" w:cs="Tahoma"/>
          <w:color w:val="000000"/>
          <w:sz w:val="20"/>
          <w:szCs w:val="20"/>
          <w:rtl/>
          <w:lang w:bidi="ar-SA"/>
        </w:rPr>
        <w:br/>
        <w:t>1- انحلال دستگاه اجرائی ذی ربط.</w:t>
      </w:r>
      <w:r w:rsidR="005E5AAA" w:rsidRPr="005E5AAA">
        <w:rPr>
          <w:rFonts w:ascii="Tahoma" w:eastAsia="Times New Roman" w:hAnsi="Tahoma" w:cs="Tahoma"/>
          <w:color w:val="000000"/>
          <w:sz w:val="20"/>
          <w:szCs w:val="20"/>
          <w:rtl/>
          <w:lang w:bidi="ar-SA"/>
        </w:rPr>
        <w:br/>
        <w:t>2- حذف پست سازمانی کارمندان.</w:t>
      </w:r>
      <w:r w:rsidR="005E5AAA" w:rsidRPr="005E5AAA">
        <w:rPr>
          <w:rFonts w:ascii="Tahoma" w:eastAsia="Times New Roman" w:hAnsi="Tahoma" w:cs="Tahoma"/>
          <w:color w:val="000000"/>
          <w:sz w:val="20"/>
          <w:szCs w:val="20"/>
          <w:rtl/>
          <w:lang w:bidi="ar-SA"/>
        </w:rPr>
        <w:br/>
        <w:t>3- نبود پست سازمانی بعد از اتمام ماموریت یا مرخصی بدون حقوق.</w:t>
      </w:r>
      <w:r w:rsidR="005E5AAA" w:rsidRPr="005E5AAA">
        <w:rPr>
          <w:rFonts w:ascii="Tahoma" w:eastAsia="Times New Roman" w:hAnsi="Tahoma" w:cs="Tahoma"/>
          <w:color w:val="000000"/>
          <w:sz w:val="20"/>
          <w:szCs w:val="20"/>
          <w:rtl/>
          <w:lang w:bidi="ar-SA"/>
        </w:rPr>
        <w:br/>
        <w:t>4- کارمندانی که براساس تصمیم مراجع مذکور در هیات رسیدگی به تخلفات اداری یا مراجع قضائی از خدمت معلق یا آماده به خدمت شده باشند.</w:t>
      </w:r>
      <w:r w:rsidR="005E5AAA" w:rsidRPr="005E5AAA">
        <w:rPr>
          <w:rFonts w:ascii="Tahoma" w:eastAsia="Times New Roman" w:hAnsi="Tahoma" w:cs="Tahoma"/>
          <w:color w:val="000000"/>
          <w:sz w:val="20"/>
          <w:szCs w:val="20"/>
          <w:rtl/>
          <w:lang w:bidi="ar-SA"/>
        </w:rPr>
        <w:br/>
        <w:t>تبصره 1- در دوران آمادگی به خدمت، به کارمندان مزبور حقوق ثابت پرداخت خواهد شد و در صورت عدم اشتغال در دستگاههای اجرایی دیگر کارمندان آماده به خدمت در صورت دار بودن شرایط بازنشتسگی، بازنشسته و در غیر این صورت با دریافت یک ماه و نیم حقوق و مزایای مستمر به ازاء هر سال سابقه خدمت و وجوه مرخصیهای ذخیره شده باز خرید خواهند شد.</w:t>
      </w:r>
      <w:r w:rsidR="005E5AAA" w:rsidRPr="005E5AAA">
        <w:rPr>
          <w:rFonts w:ascii="Tahoma" w:eastAsia="Times New Roman" w:hAnsi="Tahoma" w:cs="Tahoma"/>
          <w:color w:val="000000"/>
          <w:sz w:val="20"/>
          <w:szCs w:val="20"/>
          <w:rtl/>
          <w:lang w:bidi="ar-SA"/>
        </w:rPr>
        <w:br/>
      </w:r>
      <w:r w:rsidR="005E5AAA" w:rsidRPr="0088128A">
        <w:rPr>
          <w:rFonts w:ascii="Tahoma" w:eastAsia="Times New Roman" w:hAnsi="Tahoma" w:cs="Tahoma"/>
          <w:color w:val="FF0000"/>
          <w:sz w:val="20"/>
          <w:szCs w:val="20"/>
          <w:rtl/>
          <w:lang w:bidi="ar-SA"/>
        </w:rPr>
        <w:t>تبصره 2- کارمندانی که براساس حکم مراجع قضائی و یا هیاتهای رسیدگی به تخلفات اداری از اتهام مربوط برائت حاصل نمایند، حقوق و مزایای مستمر مربوط را برای مدت آمادگی به خدمت دریافت خواهند نمود.</w:t>
      </w:r>
      <w:r w:rsidR="005E5AAA" w:rsidRPr="0088128A">
        <w:rPr>
          <w:rFonts w:ascii="Tahoma" w:eastAsia="Times New Roman" w:hAnsi="Tahoma" w:cs="Tahoma"/>
          <w:color w:val="FF0000"/>
          <w:sz w:val="20"/>
          <w:szCs w:val="20"/>
          <w:rtl/>
          <w:lang w:bidi="ar-SA"/>
        </w:rPr>
        <w:br/>
      </w:r>
      <w:r w:rsidR="005E5AAA" w:rsidRPr="005E5AAA">
        <w:rPr>
          <w:rFonts w:ascii="Tahoma" w:eastAsia="Times New Roman" w:hAnsi="Tahoma" w:cs="Tahoma"/>
          <w:color w:val="000000"/>
          <w:sz w:val="20"/>
          <w:szCs w:val="20"/>
          <w:rtl/>
          <w:lang w:bidi="ar-SA"/>
        </w:rPr>
        <w:t>ماده 123- کلیه اختیارات قانونی دستگاههای اجرائی و شوراها و مجامع و عناوین مشابه برای ایجاد هر گونه دستگاه‌ اجرائی از تاریخ لازم الاجراء شدن این قانون لغو می‌گردد.</w:t>
      </w:r>
      <w:r w:rsidR="005E5AAA" w:rsidRPr="005E5AAA">
        <w:rPr>
          <w:rFonts w:ascii="Tahoma" w:eastAsia="Times New Roman" w:hAnsi="Tahoma" w:cs="Tahoma"/>
          <w:color w:val="000000"/>
          <w:sz w:val="20"/>
          <w:szCs w:val="20"/>
          <w:rtl/>
          <w:lang w:bidi="ar-SA"/>
        </w:rPr>
        <w:br/>
      </w:r>
      <w:r w:rsidR="005E5AAA" w:rsidRPr="00CF3075">
        <w:rPr>
          <w:rFonts w:ascii="Tahoma" w:eastAsia="Times New Roman" w:hAnsi="Tahoma" w:cs="Tahoma"/>
          <w:color w:val="FF0000"/>
          <w:sz w:val="20"/>
          <w:szCs w:val="20"/>
          <w:rtl/>
          <w:lang w:bidi="ar-SA"/>
        </w:rPr>
        <w:t>ماده 124</w:t>
      </w:r>
      <w:r w:rsidR="005E5AAA" w:rsidRPr="005E5AAA">
        <w:rPr>
          <w:rFonts w:ascii="Tahoma" w:eastAsia="Times New Roman" w:hAnsi="Tahoma" w:cs="Tahoma"/>
          <w:color w:val="000000"/>
          <w:sz w:val="20"/>
          <w:szCs w:val="20"/>
          <w:rtl/>
          <w:lang w:bidi="ar-SA"/>
        </w:rPr>
        <w:t xml:space="preserve"> - به کارگیری نیروی انسانی در برخی از مشاغل که سازمان اعلام می دارد در سقف پستهای سازمانی مصوب و مجوزهای استخدامی براساس قانون کار امکانپذیر می‌باشد.</w:t>
      </w:r>
      <w:r w:rsidR="005E5AAA" w:rsidRPr="005E5AAA">
        <w:rPr>
          <w:rFonts w:ascii="Tahoma" w:eastAsia="Times New Roman" w:hAnsi="Tahoma" w:cs="Tahoma"/>
          <w:color w:val="000000"/>
          <w:sz w:val="20"/>
          <w:szCs w:val="20"/>
          <w:rtl/>
          <w:lang w:bidi="ar-SA"/>
        </w:rPr>
        <w:br/>
        <w:t>تبصره - مجموع دریافتی کارمندانی که به موجب قانون کار در دستگاههای اجرائی شاغل می‌باشند نباید از 2/1 برابر حقوق و مزایای کارمندان مشابه تجاوز کند.</w:t>
      </w:r>
      <w:r w:rsidR="005E5AAA" w:rsidRPr="005E5AAA">
        <w:rPr>
          <w:rFonts w:ascii="Tahoma" w:eastAsia="Times New Roman" w:hAnsi="Tahoma" w:cs="Tahoma"/>
          <w:color w:val="000000"/>
          <w:sz w:val="20"/>
          <w:szCs w:val="20"/>
          <w:rtl/>
          <w:lang w:bidi="ar-SA"/>
        </w:rPr>
        <w:br/>
        <w:t>ماده 125- ضرایب حقوق مذکور در فصول دهم و سیزدهم به تفکیک هر فصل، متناسب با احکام این قانون در اولین سال اجرا پانصد ریال تعیین می‌گردد و در سالهای بعد حداقل به اندازه نرخ تورم که هر ساله از سوی بانک مرکزی اعلام می‌گردد، افزایش می‌یابد.</w:t>
      </w:r>
      <w:r w:rsidR="005E5AAA" w:rsidRPr="005E5AAA">
        <w:rPr>
          <w:rFonts w:ascii="Tahoma" w:eastAsia="Times New Roman" w:hAnsi="Tahoma" w:cs="Tahoma"/>
          <w:color w:val="000000"/>
          <w:sz w:val="20"/>
          <w:szCs w:val="20"/>
          <w:rtl/>
          <w:lang w:bidi="ar-SA"/>
        </w:rPr>
        <w:br/>
        <w:t>ماده 126- بار مالی هر نوع افزایش یک باره حقوق و مزایای کارمندان و بازنشستگان موضوع این قانون از طریق واگذاری سهام دولتی در بنگاههای اقتصادی قابل عرضه در بورس و همچنین اعمال پلکانی افزایش سنواتی در حد بودجه مصوب سالانه و حداکثر در طول مدت اجراء آزمایشی این قانون تامین می‌شود.</w:t>
      </w:r>
      <w:r w:rsidR="005E5AAA" w:rsidRPr="005E5AAA">
        <w:rPr>
          <w:rFonts w:ascii="Tahoma" w:eastAsia="Times New Roman" w:hAnsi="Tahoma" w:cs="Tahoma"/>
          <w:color w:val="000000"/>
          <w:sz w:val="20"/>
          <w:szCs w:val="20"/>
          <w:rtl/>
          <w:lang w:bidi="ar-SA"/>
        </w:rPr>
        <w:br/>
        <w:t>ماده 127- کلیه قوانین و مقررات عام و خاص به جز قانون بازنشستگی پیش از موعد کارکنان دوت مصوب 5/6/1386 مجلس شورای اسلامی مغایر با این قانون از تاریخ لازم الاجراء شدن این قانون لغو می‌گردد.</w:t>
      </w:r>
      <w:r w:rsidR="005E5AAA" w:rsidRPr="005E5AAA">
        <w:rPr>
          <w:rFonts w:ascii="Tahoma" w:eastAsia="Times New Roman" w:hAnsi="Tahoma" w:cs="Tahoma"/>
          <w:color w:val="000000"/>
          <w:sz w:val="20"/>
          <w:szCs w:val="20"/>
          <w:rtl/>
          <w:lang w:bidi="ar-SA"/>
        </w:rPr>
        <w:br/>
        <w:t>ماده 128 - مدت زمان آزماشی این قانون پنج سال از تاریخ لازم الاجراء شدن این قانون خواهد بود.</w:t>
      </w:r>
      <w:r w:rsidR="005E5AAA" w:rsidRPr="005E5AAA">
        <w:rPr>
          <w:rFonts w:ascii="Tahoma" w:eastAsia="Times New Roman" w:hAnsi="Tahoma" w:cs="Tahoma"/>
          <w:color w:val="000000"/>
          <w:sz w:val="20"/>
          <w:szCs w:val="20"/>
          <w:rtl/>
          <w:lang w:bidi="ar-SA"/>
        </w:rPr>
        <w:br/>
        <w:t>قانون فوق مشتمل بر 128 ماده و 106 تبصره در جلسه مورخ هشتم مهر ماه یکهزار و سیصد و هشتاد و شش کمیسیون مشترک رسیدگی به لایحه مدیریت خدمات کشوری مجلس شورای اسلامی طبق اصل هشتاد و پنجم (85) قانون اساسی تصویب گردید و پس از موافقت مجلس با اجراء آزماشی آن به مدت پنج سال، در تاریخ 18/7/1386 به تائید شورای نگهبان رسید.</w:t>
      </w:r>
    </w:p>
    <w:p w:rsidR="005E5AAA" w:rsidRPr="005E5AAA" w:rsidRDefault="005E5AAA" w:rsidP="005E5AAA">
      <w:pPr>
        <w:spacing w:after="0" w:line="240" w:lineRule="auto"/>
        <w:rPr>
          <w:rFonts w:ascii="Tahoma" w:eastAsia="Times New Roman" w:hAnsi="Tahoma" w:cs="Tahoma"/>
          <w:color w:val="000000"/>
          <w:sz w:val="21"/>
          <w:szCs w:val="21"/>
          <w:rtl/>
        </w:rPr>
      </w:pPr>
      <w:r w:rsidRPr="005E5AAA">
        <w:rPr>
          <w:rFonts w:ascii="Tahoma" w:eastAsia="Times New Roman" w:hAnsi="Tahoma" w:cs="Tahoma"/>
          <w:color w:val="000000"/>
          <w:sz w:val="20"/>
          <w:szCs w:val="20"/>
        </w:rPr>
        <w:t> </w:t>
      </w:r>
    </w:p>
    <w:p w:rsidR="000E15DD" w:rsidRDefault="002801AB" w:rsidP="005E5AAA"/>
    <w:sectPr w:rsidR="000E15DD" w:rsidSect="005E5AAA">
      <w:pgSz w:w="11909" w:h="16834" w:code="9"/>
      <w:pgMar w:top="567" w:right="567" w:bottom="567" w:left="567" w:header="720" w:footer="720" w:gutter="0"/>
      <w:paperSrc w:first="15" w:other="1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gutterAtTop/>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936"/>
    <w:rsid w:val="00000986"/>
    <w:rsid w:val="000057FB"/>
    <w:rsid w:val="00017112"/>
    <w:rsid w:val="000D34D9"/>
    <w:rsid w:val="0010683A"/>
    <w:rsid w:val="00132C5D"/>
    <w:rsid w:val="00177C62"/>
    <w:rsid w:val="0021522F"/>
    <w:rsid w:val="00223003"/>
    <w:rsid w:val="002801AB"/>
    <w:rsid w:val="002C5F48"/>
    <w:rsid w:val="002F5973"/>
    <w:rsid w:val="00341E35"/>
    <w:rsid w:val="00371387"/>
    <w:rsid w:val="003B0846"/>
    <w:rsid w:val="004E2F1F"/>
    <w:rsid w:val="004E5936"/>
    <w:rsid w:val="00556F80"/>
    <w:rsid w:val="0056493C"/>
    <w:rsid w:val="005E5AAA"/>
    <w:rsid w:val="006844EC"/>
    <w:rsid w:val="006D366A"/>
    <w:rsid w:val="006F4D69"/>
    <w:rsid w:val="00723BE5"/>
    <w:rsid w:val="007E6486"/>
    <w:rsid w:val="00834D97"/>
    <w:rsid w:val="0088128A"/>
    <w:rsid w:val="008C124A"/>
    <w:rsid w:val="008D43A3"/>
    <w:rsid w:val="008D5F15"/>
    <w:rsid w:val="00902AF6"/>
    <w:rsid w:val="009C67F7"/>
    <w:rsid w:val="009F2193"/>
    <w:rsid w:val="00A53EB9"/>
    <w:rsid w:val="00A64741"/>
    <w:rsid w:val="00AD004B"/>
    <w:rsid w:val="00AD433C"/>
    <w:rsid w:val="00B15BAE"/>
    <w:rsid w:val="00B53158"/>
    <w:rsid w:val="00BF2D52"/>
    <w:rsid w:val="00C338C1"/>
    <w:rsid w:val="00C37070"/>
    <w:rsid w:val="00C76ABD"/>
    <w:rsid w:val="00C77018"/>
    <w:rsid w:val="00CA77F5"/>
    <w:rsid w:val="00CF3075"/>
    <w:rsid w:val="00DA73FB"/>
    <w:rsid w:val="00E53326"/>
    <w:rsid w:val="00E86D9B"/>
    <w:rsid w:val="00EB116D"/>
    <w:rsid w:val="00F42B09"/>
    <w:rsid w:val="00F53538"/>
    <w:rsid w:val="00F855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904794-B34A-4A23-924D-F1AC2A3F4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E6486"/>
    <w:rPr>
      <w:b/>
      <w:bCs/>
    </w:rPr>
  </w:style>
  <w:style w:type="character" w:styleId="BookTitle">
    <w:name w:val="Book Title"/>
    <w:basedOn w:val="DefaultParagraphFont"/>
    <w:uiPriority w:val="33"/>
    <w:qFormat/>
    <w:rsid w:val="00C76ABD"/>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69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596</TotalTime>
  <Pages>1</Pages>
  <Words>12225</Words>
  <Characters>69683</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 Ebadpour</dc:creator>
  <cp:keywords/>
  <dc:description/>
  <cp:lastModifiedBy>Leila Ebadpour</cp:lastModifiedBy>
  <cp:revision>27</cp:revision>
  <dcterms:created xsi:type="dcterms:W3CDTF">2020-08-23T06:42:00Z</dcterms:created>
  <dcterms:modified xsi:type="dcterms:W3CDTF">2022-10-19T09:15:00Z</dcterms:modified>
</cp:coreProperties>
</file>